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topFromText="573" w:vertAnchor="page" w:horzAnchor="margin" w:tblpXSpec="center" w:tblpY="879"/>
        <w:tblOverlap w:val="never"/>
        <w:tblW w:w="10548" w:type="dxa"/>
        <w:tblLayout w:type="fixed"/>
        <w:tblLook w:val="01E0" w:firstRow="1" w:lastRow="1" w:firstColumn="1" w:lastColumn="1" w:noHBand="0" w:noVBand="0"/>
      </w:tblPr>
      <w:tblGrid>
        <w:gridCol w:w="2268"/>
        <w:gridCol w:w="5760"/>
        <w:gridCol w:w="2520"/>
      </w:tblGrid>
      <w:tr w:rsidR="006D0302" w:rsidRPr="006D0302" w:rsidTr="003D005A">
        <w:trPr>
          <w:trHeight w:val="1610"/>
        </w:trPr>
        <w:tc>
          <w:tcPr>
            <w:tcW w:w="2268" w:type="dxa"/>
            <w:tcBorders>
              <w:bottom w:val="double" w:sz="4" w:space="0" w:color="99CC00"/>
            </w:tcBorders>
            <w:shd w:val="clear" w:color="auto" w:fill="auto"/>
          </w:tcPr>
          <w:p w:rsidR="006D0302" w:rsidRPr="006D0302" w:rsidRDefault="006D0302" w:rsidP="00C80322">
            <w:pPr>
              <w:tabs>
                <w:tab w:val="center" w:pos="4536"/>
                <w:tab w:val="right" w:pos="9072"/>
              </w:tabs>
              <w:spacing w:before="60" w:after="0"/>
              <w:jc w:val="center"/>
              <w:rPr>
                <w:rFonts w:ascii="Times New Roman" w:eastAsia="Times New Roman" w:hAnsi="Times New Roman" w:cs="Times New Roman"/>
                <w:sz w:val="20"/>
                <w:szCs w:val="20"/>
                <w:lang w:eastAsia="fr-FR"/>
              </w:rPr>
            </w:pPr>
            <w:r>
              <w:rPr>
                <w:rFonts w:ascii="Times New Roman" w:eastAsia="Times New Roman" w:hAnsi="Times New Roman" w:cs="Times New Roman"/>
                <w:noProof/>
                <w:sz w:val="20"/>
                <w:szCs w:val="20"/>
                <w:lang w:val="en-US"/>
              </w:rPr>
              <w:drawing>
                <wp:inline distT="0" distB="0" distL="0" distR="0">
                  <wp:extent cx="13525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076325"/>
                          </a:xfrm>
                          <a:prstGeom prst="rect">
                            <a:avLst/>
                          </a:prstGeom>
                          <a:noFill/>
                          <a:ln>
                            <a:noFill/>
                          </a:ln>
                        </pic:spPr>
                      </pic:pic>
                    </a:graphicData>
                  </a:graphic>
                </wp:inline>
              </w:drawing>
            </w:r>
          </w:p>
          <w:p w:rsidR="006D0302" w:rsidRPr="006D0302" w:rsidRDefault="006D0302" w:rsidP="00C80322">
            <w:pPr>
              <w:tabs>
                <w:tab w:val="center" w:pos="4536"/>
                <w:tab w:val="right" w:pos="9072"/>
              </w:tabs>
              <w:spacing w:after="40"/>
              <w:jc w:val="center"/>
              <w:rPr>
                <w:rFonts w:ascii="Times New Roman" w:eastAsia="Times New Roman" w:hAnsi="Times New Roman" w:cs="Times New Roman"/>
                <w:sz w:val="20"/>
                <w:szCs w:val="20"/>
                <w:lang w:val="ru-RU" w:eastAsia="fr-FR"/>
              </w:rPr>
            </w:pPr>
            <w:r w:rsidRPr="006D0302">
              <w:rPr>
                <w:rFonts w:ascii="Arial" w:eastAsia="Times New Roman" w:hAnsi="Arial" w:cs="Arial"/>
                <w:color w:val="F8C300"/>
                <w:sz w:val="20"/>
                <w:szCs w:val="20"/>
                <w:lang w:val="ru-RU" w:eastAsia="fr-FR"/>
              </w:rPr>
              <w:t xml:space="preserve"> </w:t>
            </w:r>
          </w:p>
        </w:tc>
        <w:tc>
          <w:tcPr>
            <w:tcW w:w="5760" w:type="dxa"/>
            <w:tcBorders>
              <w:bottom w:val="double" w:sz="4" w:space="0" w:color="99CC00"/>
            </w:tcBorders>
            <w:shd w:val="clear" w:color="auto" w:fill="auto"/>
            <w:vAlign w:val="center"/>
          </w:tcPr>
          <w:p w:rsidR="006D0302" w:rsidRPr="006D0302" w:rsidRDefault="006D0302" w:rsidP="00C80322">
            <w:pPr>
              <w:tabs>
                <w:tab w:val="center" w:pos="4536"/>
                <w:tab w:val="right" w:pos="9072"/>
              </w:tabs>
              <w:spacing w:after="0"/>
              <w:jc w:val="center"/>
              <w:rPr>
                <w:rFonts w:ascii="Arial Narrow" w:eastAsia="Times New Roman" w:hAnsi="Arial Narrow" w:cs="Tahoma"/>
                <w:b/>
                <w:noProof/>
                <w:color w:val="808080"/>
                <w:spacing w:val="80"/>
                <w:sz w:val="24"/>
                <w:szCs w:val="24"/>
                <w:lang w:eastAsia="bg-BG"/>
              </w:rPr>
            </w:pPr>
            <w:r w:rsidRPr="006D0302">
              <w:rPr>
                <w:rFonts w:ascii="Arial Narrow" w:eastAsia="Times New Roman" w:hAnsi="Arial Narrow" w:cs="Tahoma"/>
                <w:b/>
                <w:noProof/>
                <w:color w:val="808080"/>
                <w:spacing w:val="80"/>
                <w:sz w:val="24"/>
                <w:szCs w:val="24"/>
                <w:lang w:eastAsia="bg-BG"/>
              </w:rPr>
              <w:t>ОПЕРАТИВНА ПРОГРАМА</w:t>
            </w:r>
          </w:p>
          <w:p w:rsidR="006D0302" w:rsidRPr="006D0302" w:rsidRDefault="006D0302" w:rsidP="00C80322">
            <w:pPr>
              <w:tabs>
                <w:tab w:val="center" w:pos="4536"/>
                <w:tab w:val="right" w:pos="9072"/>
              </w:tabs>
              <w:spacing w:after="0"/>
              <w:jc w:val="center"/>
              <w:rPr>
                <w:rFonts w:ascii="Arial Narrow" w:eastAsia="Times New Roman" w:hAnsi="Arial Narrow" w:cs="Tahoma"/>
                <w:b/>
                <w:noProof/>
                <w:color w:val="808080"/>
                <w:spacing w:val="80"/>
                <w:sz w:val="24"/>
                <w:szCs w:val="24"/>
                <w:lang w:eastAsia="bg-BG"/>
              </w:rPr>
            </w:pPr>
            <w:r w:rsidRPr="006D0302">
              <w:rPr>
                <w:rFonts w:ascii="Arial Narrow" w:eastAsia="Times New Roman" w:hAnsi="Arial Narrow" w:cs="Tahoma"/>
                <w:b/>
                <w:noProof/>
                <w:color w:val="808080"/>
                <w:spacing w:val="80"/>
                <w:sz w:val="24"/>
                <w:szCs w:val="24"/>
                <w:lang w:eastAsia="bg-BG"/>
              </w:rPr>
              <w:t>“ОКОЛНА СРЕДА 20</w:t>
            </w:r>
            <w:r w:rsidRPr="006D0302">
              <w:rPr>
                <w:rFonts w:ascii="Arial Narrow" w:eastAsia="Times New Roman" w:hAnsi="Arial Narrow" w:cs="Tahoma"/>
                <w:b/>
                <w:noProof/>
                <w:color w:val="808080"/>
                <w:spacing w:val="80"/>
                <w:sz w:val="24"/>
                <w:szCs w:val="24"/>
                <w:lang w:val="en-US" w:eastAsia="bg-BG"/>
              </w:rPr>
              <w:t>14</w:t>
            </w:r>
            <w:r w:rsidRPr="006D0302">
              <w:rPr>
                <w:rFonts w:ascii="Arial Narrow" w:eastAsia="Times New Roman" w:hAnsi="Arial Narrow" w:cs="Tahoma"/>
                <w:b/>
                <w:noProof/>
                <w:color w:val="808080"/>
                <w:spacing w:val="80"/>
                <w:sz w:val="24"/>
                <w:szCs w:val="24"/>
                <w:lang w:eastAsia="bg-BG"/>
              </w:rPr>
              <w:t xml:space="preserve"> – 20</w:t>
            </w:r>
            <w:r w:rsidRPr="006D0302">
              <w:rPr>
                <w:rFonts w:ascii="Arial Narrow" w:eastAsia="Times New Roman" w:hAnsi="Arial Narrow" w:cs="Tahoma"/>
                <w:b/>
                <w:noProof/>
                <w:color w:val="808080"/>
                <w:spacing w:val="80"/>
                <w:sz w:val="24"/>
                <w:szCs w:val="24"/>
                <w:lang w:val="en-US" w:eastAsia="bg-BG"/>
              </w:rPr>
              <w:t>20</w:t>
            </w:r>
            <w:r w:rsidRPr="006D0302">
              <w:rPr>
                <w:rFonts w:ascii="Arial Narrow" w:eastAsia="Times New Roman" w:hAnsi="Arial Narrow" w:cs="Tahoma"/>
                <w:b/>
                <w:noProof/>
                <w:color w:val="808080"/>
                <w:spacing w:val="80"/>
                <w:sz w:val="24"/>
                <w:szCs w:val="24"/>
                <w:lang w:eastAsia="bg-BG"/>
              </w:rPr>
              <w:t xml:space="preserve"> г.”</w:t>
            </w:r>
          </w:p>
        </w:tc>
        <w:tc>
          <w:tcPr>
            <w:tcW w:w="2520" w:type="dxa"/>
            <w:tcBorders>
              <w:bottom w:val="double" w:sz="4" w:space="0" w:color="99CC00"/>
            </w:tcBorders>
            <w:shd w:val="clear" w:color="auto" w:fill="auto"/>
          </w:tcPr>
          <w:p w:rsidR="006D0302" w:rsidRPr="006D0302" w:rsidRDefault="006D0302" w:rsidP="00C80322">
            <w:pPr>
              <w:tabs>
                <w:tab w:val="center" w:pos="4536"/>
                <w:tab w:val="right" w:pos="9072"/>
              </w:tabs>
              <w:spacing w:after="30"/>
              <w:jc w:val="center"/>
              <w:rPr>
                <w:rFonts w:ascii="Arial" w:eastAsia="Times New Roman" w:hAnsi="Arial" w:cs="Arial"/>
                <w:sz w:val="20"/>
                <w:szCs w:val="20"/>
                <w:lang w:eastAsia="fr-FR"/>
              </w:rPr>
            </w:pPr>
            <w:r>
              <w:rPr>
                <w:rFonts w:ascii="Arial" w:eastAsia="Times New Roman" w:hAnsi="Arial" w:cs="Arial"/>
                <w:noProof/>
                <w:sz w:val="20"/>
                <w:szCs w:val="20"/>
                <w:lang w:val="en-US"/>
              </w:rPr>
              <w:drawing>
                <wp:inline distT="0" distB="0" distL="0" distR="0" wp14:anchorId="4AEF55FC" wp14:editId="5AC2849B">
                  <wp:extent cx="5810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p w:rsidR="006D0302" w:rsidRPr="006D0302" w:rsidRDefault="006D0302" w:rsidP="00C80322">
            <w:pPr>
              <w:spacing w:after="0"/>
              <w:jc w:val="center"/>
              <w:rPr>
                <w:rFonts w:ascii="Arial" w:eastAsia="Times New Roman" w:hAnsi="Arial" w:cs="Arial"/>
                <w:color w:val="808080"/>
                <w:sz w:val="20"/>
                <w:szCs w:val="20"/>
                <w:lang w:eastAsia="fr-FR"/>
              </w:rPr>
            </w:pPr>
            <w:r w:rsidRPr="006D0302">
              <w:rPr>
                <w:rFonts w:ascii="Arial" w:eastAsia="Times New Roman" w:hAnsi="Arial" w:cs="Arial"/>
                <w:color w:val="808080"/>
                <w:sz w:val="20"/>
                <w:szCs w:val="20"/>
                <w:lang w:eastAsia="fr-FR"/>
              </w:rPr>
              <w:t>Европейски съюз</w:t>
            </w:r>
          </w:p>
          <w:p w:rsidR="006D0302" w:rsidRPr="006D0302" w:rsidRDefault="006D0302" w:rsidP="00C80322">
            <w:pPr>
              <w:spacing w:after="0"/>
              <w:jc w:val="center"/>
              <w:rPr>
                <w:rFonts w:ascii="Arial Narrow" w:eastAsia="Times New Roman" w:hAnsi="Arial Narrow" w:cs="Tahoma"/>
                <w:b/>
                <w:noProof/>
                <w:color w:val="808080"/>
                <w:spacing w:val="80"/>
                <w:sz w:val="24"/>
                <w:szCs w:val="24"/>
                <w:lang w:eastAsia="bg-BG"/>
              </w:rPr>
            </w:pPr>
            <w:r w:rsidRPr="006D0302">
              <w:rPr>
                <w:rFonts w:ascii="Arial" w:eastAsia="Times New Roman" w:hAnsi="Arial" w:cs="Arial"/>
                <w:color w:val="808080"/>
                <w:sz w:val="20"/>
                <w:szCs w:val="20"/>
                <w:lang w:eastAsia="fr-FR"/>
              </w:rPr>
              <w:t>Европейски структурни и инвестиционни фондове</w:t>
            </w:r>
          </w:p>
        </w:tc>
      </w:tr>
      <w:tr w:rsidR="006D0302" w:rsidRPr="006D0302" w:rsidTr="003D005A">
        <w:trPr>
          <w:trHeight w:val="528"/>
        </w:trPr>
        <w:tc>
          <w:tcPr>
            <w:tcW w:w="10548" w:type="dxa"/>
            <w:gridSpan w:val="3"/>
            <w:tcBorders>
              <w:top w:val="double" w:sz="4" w:space="0" w:color="99CC00"/>
            </w:tcBorders>
            <w:shd w:val="clear" w:color="auto" w:fill="auto"/>
          </w:tcPr>
          <w:p w:rsidR="006D0302" w:rsidRPr="006D0302" w:rsidRDefault="006D0302" w:rsidP="00C80322">
            <w:pPr>
              <w:tabs>
                <w:tab w:val="center" w:pos="4536"/>
                <w:tab w:val="right" w:pos="9072"/>
              </w:tabs>
              <w:spacing w:before="120" w:after="0"/>
              <w:jc w:val="right"/>
              <w:rPr>
                <w:rFonts w:ascii="Arial Narrow" w:eastAsia="Times New Roman" w:hAnsi="Arial Narrow" w:cs="Tahoma"/>
                <w:noProof/>
                <w:color w:val="808080"/>
                <w:spacing w:val="24"/>
                <w:sz w:val="20"/>
                <w:szCs w:val="20"/>
                <w:lang w:eastAsia="bg-BG"/>
              </w:rPr>
            </w:pPr>
            <w:r w:rsidRPr="006D0302">
              <w:rPr>
                <w:rFonts w:ascii="Arial Narrow" w:eastAsia="Times New Roman" w:hAnsi="Arial Narrow" w:cs="Tahoma"/>
                <w:noProof/>
                <w:color w:val="808080"/>
                <w:spacing w:val="24"/>
                <w:sz w:val="20"/>
                <w:szCs w:val="20"/>
                <w:lang w:eastAsia="bg-BG"/>
              </w:rPr>
              <w:t>Главна дирекция “Оперативна програма околна среда”</w:t>
            </w:r>
          </w:p>
          <w:p w:rsidR="006D0302" w:rsidRPr="006D0302" w:rsidRDefault="006D0302" w:rsidP="00C80322">
            <w:pPr>
              <w:tabs>
                <w:tab w:val="center" w:pos="4536"/>
                <w:tab w:val="right" w:pos="9072"/>
              </w:tabs>
              <w:spacing w:after="0"/>
              <w:jc w:val="right"/>
              <w:rPr>
                <w:rFonts w:ascii="Times New Roman" w:eastAsia="Times New Roman" w:hAnsi="Times New Roman" w:cs="Times New Roman"/>
                <w:noProof/>
                <w:sz w:val="20"/>
                <w:szCs w:val="20"/>
                <w:lang w:eastAsia="bg-BG"/>
              </w:rPr>
            </w:pPr>
            <w:r w:rsidRPr="006D0302">
              <w:rPr>
                <w:rFonts w:ascii="Arial Narrow" w:eastAsia="Times New Roman" w:hAnsi="Arial Narrow" w:cs="Tahoma"/>
                <w:noProof/>
                <w:color w:val="808080"/>
                <w:spacing w:val="24"/>
                <w:sz w:val="20"/>
                <w:szCs w:val="20"/>
                <w:lang w:val="en-US" w:eastAsia="bg-BG"/>
              </w:rPr>
              <w:t>ope</w:t>
            </w:r>
            <w:r w:rsidRPr="006D0302">
              <w:rPr>
                <w:rFonts w:ascii="Arial Narrow" w:eastAsia="Times New Roman" w:hAnsi="Arial Narrow" w:cs="Tahoma"/>
                <w:noProof/>
                <w:color w:val="808080"/>
                <w:spacing w:val="24"/>
                <w:sz w:val="20"/>
                <w:szCs w:val="20"/>
                <w:lang w:val="ru-RU" w:eastAsia="bg-BG"/>
              </w:rPr>
              <w:t>@</w:t>
            </w:r>
            <w:r w:rsidRPr="006D0302">
              <w:rPr>
                <w:rFonts w:ascii="Arial Narrow" w:eastAsia="Times New Roman" w:hAnsi="Arial Narrow" w:cs="Tahoma"/>
                <w:noProof/>
                <w:color w:val="808080"/>
                <w:spacing w:val="24"/>
                <w:sz w:val="20"/>
                <w:szCs w:val="20"/>
                <w:lang w:val="en-US" w:eastAsia="bg-BG"/>
              </w:rPr>
              <w:t>moew</w:t>
            </w:r>
            <w:r w:rsidRPr="006D0302">
              <w:rPr>
                <w:rFonts w:ascii="Arial Narrow" w:eastAsia="Times New Roman" w:hAnsi="Arial Narrow" w:cs="Tahoma"/>
                <w:noProof/>
                <w:color w:val="808080"/>
                <w:spacing w:val="24"/>
                <w:sz w:val="20"/>
                <w:szCs w:val="20"/>
                <w:lang w:val="ru-RU" w:eastAsia="bg-BG"/>
              </w:rPr>
              <w:t>.</w:t>
            </w:r>
            <w:r w:rsidRPr="006D0302">
              <w:rPr>
                <w:rFonts w:ascii="Arial Narrow" w:eastAsia="Times New Roman" w:hAnsi="Arial Narrow" w:cs="Tahoma"/>
                <w:noProof/>
                <w:color w:val="808080"/>
                <w:spacing w:val="24"/>
                <w:sz w:val="20"/>
                <w:szCs w:val="20"/>
                <w:lang w:val="en-US" w:eastAsia="bg-BG"/>
              </w:rPr>
              <w:t>government</w:t>
            </w:r>
            <w:r w:rsidRPr="006D0302">
              <w:rPr>
                <w:rFonts w:ascii="Arial Narrow" w:eastAsia="Times New Roman" w:hAnsi="Arial Narrow" w:cs="Tahoma"/>
                <w:noProof/>
                <w:color w:val="808080"/>
                <w:spacing w:val="24"/>
                <w:sz w:val="20"/>
                <w:szCs w:val="20"/>
                <w:lang w:val="ru-RU" w:eastAsia="bg-BG"/>
              </w:rPr>
              <w:t>.</w:t>
            </w:r>
            <w:r w:rsidRPr="006D0302">
              <w:rPr>
                <w:rFonts w:ascii="Arial Narrow" w:eastAsia="Times New Roman" w:hAnsi="Arial Narrow" w:cs="Tahoma"/>
                <w:noProof/>
                <w:color w:val="808080"/>
                <w:spacing w:val="24"/>
                <w:sz w:val="20"/>
                <w:szCs w:val="20"/>
                <w:lang w:val="en-US" w:eastAsia="bg-BG"/>
              </w:rPr>
              <w:t>bg</w:t>
            </w:r>
          </w:p>
        </w:tc>
      </w:tr>
    </w:tbl>
    <w:p w:rsidR="0082680D" w:rsidRDefault="0082680D" w:rsidP="00C80322">
      <w:pPr>
        <w:jc w:val="right"/>
      </w:pPr>
    </w:p>
    <w:p w:rsidR="0082680D" w:rsidRDefault="00976548" w:rsidP="00C80322">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 xml:space="preserve">ПРИЛОЖЕНИЕ </w:t>
      </w:r>
      <w:r w:rsidR="005043A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1</w:t>
      </w:r>
    </w:p>
    <w:p w:rsidR="003D005A" w:rsidRDefault="003D005A" w:rsidP="00C80322">
      <w:pPr>
        <w:jc w:val="center"/>
        <w:rPr>
          <w:rFonts w:ascii="Times New Roman" w:hAnsi="Times New Roman" w:cs="Times New Roman"/>
          <w:b/>
          <w:sz w:val="36"/>
          <w:szCs w:val="36"/>
          <w:u w:val="single"/>
        </w:rPr>
      </w:pPr>
    </w:p>
    <w:p w:rsidR="003D005A" w:rsidRDefault="003D005A" w:rsidP="00C80322">
      <w:pPr>
        <w:jc w:val="center"/>
        <w:rPr>
          <w:rFonts w:ascii="Times New Roman" w:hAnsi="Times New Roman" w:cs="Times New Roman"/>
          <w:b/>
          <w:sz w:val="36"/>
          <w:szCs w:val="36"/>
          <w:u w:val="single"/>
        </w:rPr>
      </w:pPr>
    </w:p>
    <w:p w:rsidR="003D005A" w:rsidRDefault="003D005A" w:rsidP="00C80322">
      <w:pPr>
        <w:jc w:val="center"/>
        <w:rPr>
          <w:rFonts w:ascii="Times New Roman" w:hAnsi="Times New Roman" w:cs="Times New Roman"/>
          <w:b/>
          <w:sz w:val="36"/>
          <w:szCs w:val="36"/>
          <w:u w:val="single"/>
        </w:rPr>
      </w:pPr>
    </w:p>
    <w:p w:rsidR="0082680D" w:rsidRPr="003760D1" w:rsidRDefault="0082680D" w:rsidP="00C80322">
      <w:pPr>
        <w:jc w:val="center"/>
        <w:rPr>
          <w:rFonts w:ascii="Times New Roman" w:hAnsi="Times New Roman" w:cs="Times New Roman"/>
          <w:b/>
          <w:sz w:val="40"/>
          <w:szCs w:val="40"/>
          <w:u w:val="single"/>
        </w:rPr>
      </w:pPr>
      <w:r w:rsidRPr="003760D1">
        <w:rPr>
          <w:rFonts w:ascii="Times New Roman" w:hAnsi="Times New Roman" w:cs="Times New Roman"/>
          <w:b/>
          <w:sz w:val="40"/>
          <w:szCs w:val="40"/>
          <w:u w:val="single"/>
        </w:rPr>
        <w:t>Т</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Е</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Х</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Н</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И</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Ч</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Е</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С</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К</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 xml:space="preserve">А </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С</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П</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Е</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Ц</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И</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Ф</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И</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К</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А</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Ц</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И</w:t>
      </w:r>
      <w:r w:rsidR="003D005A" w:rsidRPr="003760D1">
        <w:rPr>
          <w:rFonts w:ascii="Times New Roman" w:hAnsi="Times New Roman" w:cs="Times New Roman"/>
          <w:b/>
          <w:sz w:val="40"/>
          <w:szCs w:val="40"/>
          <w:u w:val="single"/>
        </w:rPr>
        <w:t xml:space="preserve"> </w:t>
      </w:r>
      <w:r w:rsidRPr="003760D1">
        <w:rPr>
          <w:rFonts w:ascii="Times New Roman" w:hAnsi="Times New Roman" w:cs="Times New Roman"/>
          <w:b/>
          <w:sz w:val="40"/>
          <w:szCs w:val="40"/>
          <w:u w:val="single"/>
        </w:rPr>
        <w:t>Я</w:t>
      </w:r>
    </w:p>
    <w:p w:rsidR="00D456EA" w:rsidRDefault="00976548" w:rsidP="00976548">
      <w:pPr>
        <w:jc w:val="center"/>
        <w:rPr>
          <w:rFonts w:ascii="Times New Roman" w:hAnsi="Times New Roman" w:cs="Times New Roman"/>
          <w:b/>
          <w:sz w:val="28"/>
          <w:szCs w:val="28"/>
          <w:u w:val="single"/>
        </w:rPr>
      </w:pPr>
      <w:r>
        <w:rPr>
          <w:rFonts w:ascii="Times New Roman" w:hAnsi="Times New Roman" w:cs="Times New Roman"/>
          <w:b/>
          <w:sz w:val="28"/>
          <w:szCs w:val="28"/>
          <w:u w:val="single"/>
        </w:rPr>
        <w:t>ЗА</w:t>
      </w:r>
    </w:p>
    <w:p w:rsidR="00C80322" w:rsidRDefault="00FF26F6" w:rsidP="00C80322">
      <w:pPr>
        <w:spacing w:line="480" w:lineRule="auto"/>
        <w:jc w:val="center"/>
        <w:rPr>
          <w:rFonts w:ascii="Times New Roman" w:hAnsi="Times New Roman" w:cs="Times New Roman"/>
          <w:b/>
          <w:sz w:val="32"/>
          <w:szCs w:val="32"/>
          <w:u w:val="single"/>
        </w:rPr>
      </w:pPr>
      <w:r w:rsidRPr="00C80322">
        <w:rPr>
          <w:rFonts w:ascii="Times New Roman" w:hAnsi="Times New Roman" w:cs="Times New Roman"/>
          <w:b/>
          <w:sz w:val="32"/>
          <w:szCs w:val="32"/>
          <w:u w:val="single"/>
        </w:rPr>
        <w:t>обществена поръчка с</w:t>
      </w:r>
      <w:r w:rsidR="0082680D" w:rsidRPr="00C80322">
        <w:rPr>
          <w:rFonts w:ascii="Times New Roman" w:hAnsi="Times New Roman" w:cs="Times New Roman"/>
          <w:b/>
          <w:sz w:val="32"/>
          <w:szCs w:val="32"/>
          <w:u w:val="single"/>
        </w:rPr>
        <w:t xml:space="preserve"> предмет: </w:t>
      </w:r>
    </w:p>
    <w:p w:rsidR="003D005A" w:rsidRPr="00C80322" w:rsidRDefault="00C80322" w:rsidP="00C80322">
      <w:pPr>
        <w:spacing w:line="480" w:lineRule="auto"/>
        <w:jc w:val="center"/>
        <w:rPr>
          <w:rFonts w:ascii="Times New Roman" w:hAnsi="Times New Roman" w:cs="Times New Roman"/>
          <w:b/>
          <w:sz w:val="32"/>
          <w:szCs w:val="32"/>
          <w:u w:val="single"/>
        </w:rPr>
      </w:pPr>
      <w:r w:rsidRPr="00C80322">
        <w:rPr>
          <w:rFonts w:ascii="Times New Roman" w:hAnsi="Times New Roman" w:cs="Times New Roman"/>
          <w:b/>
          <w:sz w:val="32"/>
          <w:szCs w:val="32"/>
          <w:u w:val="single"/>
        </w:rPr>
        <w:t>„</w:t>
      </w:r>
      <w:r w:rsidR="006F6332" w:rsidRPr="00C80322">
        <w:rPr>
          <w:rFonts w:ascii="Times New Roman" w:hAnsi="Times New Roman" w:cs="Times New Roman"/>
          <w:b/>
          <w:sz w:val="32"/>
          <w:szCs w:val="32"/>
          <w:u w:val="single"/>
        </w:rPr>
        <w:t>ИЗРАБОТ</w:t>
      </w:r>
      <w:r w:rsidR="006F6332">
        <w:rPr>
          <w:rFonts w:ascii="Times New Roman" w:hAnsi="Times New Roman" w:cs="Times New Roman"/>
          <w:b/>
          <w:sz w:val="32"/>
          <w:szCs w:val="32"/>
          <w:u w:val="single"/>
        </w:rPr>
        <w:t>ВАНЕ</w:t>
      </w:r>
      <w:r w:rsidR="006F6332" w:rsidRPr="00C80322">
        <w:rPr>
          <w:rFonts w:ascii="Times New Roman" w:hAnsi="Times New Roman" w:cs="Times New Roman"/>
          <w:b/>
          <w:sz w:val="32"/>
          <w:szCs w:val="32"/>
          <w:u w:val="single"/>
        </w:rPr>
        <w:t xml:space="preserve"> </w:t>
      </w:r>
      <w:r w:rsidRPr="00C80322">
        <w:rPr>
          <w:rFonts w:ascii="Times New Roman" w:hAnsi="Times New Roman" w:cs="Times New Roman"/>
          <w:b/>
          <w:sz w:val="32"/>
          <w:szCs w:val="32"/>
          <w:u w:val="single"/>
        </w:rPr>
        <w:t xml:space="preserve">И </w:t>
      </w:r>
      <w:r w:rsidR="00DF01BA">
        <w:rPr>
          <w:rFonts w:ascii="Times New Roman" w:hAnsi="Times New Roman" w:cs="Times New Roman"/>
          <w:b/>
          <w:sz w:val="32"/>
          <w:szCs w:val="32"/>
          <w:u w:val="single"/>
        </w:rPr>
        <w:t>ПРОЖЕКТИРАНЕ</w:t>
      </w:r>
      <w:r w:rsidRPr="00C80322">
        <w:rPr>
          <w:rFonts w:ascii="Times New Roman" w:hAnsi="Times New Roman" w:cs="Times New Roman"/>
          <w:b/>
          <w:sz w:val="32"/>
          <w:szCs w:val="32"/>
          <w:u w:val="single"/>
        </w:rPr>
        <w:t xml:space="preserve"> НА 3Д ВИДЕО МАПИНГ АНИМАЦИЯ </w:t>
      </w:r>
      <w:r w:rsidR="004E7ED3">
        <w:rPr>
          <w:rFonts w:ascii="Times New Roman" w:hAnsi="Times New Roman" w:cs="Times New Roman"/>
          <w:b/>
          <w:sz w:val="32"/>
          <w:szCs w:val="32"/>
          <w:u w:val="single"/>
        </w:rPr>
        <w:t xml:space="preserve">В ИЗПЪЛНЕНИЕ НА МЕРКИТЕ ЗА ИНФОРМАЦИЯ И </w:t>
      </w:r>
      <w:r w:rsidR="004D5221">
        <w:rPr>
          <w:rFonts w:ascii="Times New Roman" w:hAnsi="Times New Roman" w:cs="Times New Roman"/>
          <w:b/>
          <w:sz w:val="32"/>
          <w:szCs w:val="32"/>
          <w:u w:val="single"/>
        </w:rPr>
        <w:t>ПУБЛИЧНОСТ</w:t>
      </w:r>
      <w:r w:rsidR="004E7ED3">
        <w:rPr>
          <w:rFonts w:ascii="Times New Roman" w:hAnsi="Times New Roman" w:cs="Times New Roman"/>
          <w:b/>
          <w:sz w:val="32"/>
          <w:szCs w:val="32"/>
          <w:u w:val="single"/>
        </w:rPr>
        <w:t xml:space="preserve"> </w:t>
      </w:r>
      <w:r w:rsidRPr="00C80322">
        <w:rPr>
          <w:rFonts w:ascii="Times New Roman" w:hAnsi="Times New Roman" w:cs="Times New Roman"/>
          <w:b/>
          <w:sz w:val="32"/>
          <w:szCs w:val="32"/>
          <w:u w:val="single"/>
        </w:rPr>
        <w:t xml:space="preserve">НА </w:t>
      </w:r>
      <w:r w:rsidR="004E7ED3">
        <w:rPr>
          <w:rFonts w:ascii="Times New Roman" w:hAnsi="Times New Roman" w:cs="Times New Roman"/>
          <w:b/>
          <w:sz w:val="32"/>
          <w:szCs w:val="32"/>
          <w:u w:val="single"/>
        </w:rPr>
        <w:t>ОПЕРАТИВНА ПРОГРАМА „ОКОЛНА СРЕДА 2014- 2020 Г.“ (</w:t>
      </w:r>
      <w:r w:rsidRPr="00C80322">
        <w:rPr>
          <w:rFonts w:ascii="Times New Roman" w:hAnsi="Times New Roman" w:cs="Times New Roman"/>
          <w:b/>
          <w:sz w:val="32"/>
          <w:szCs w:val="32"/>
          <w:u w:val="single"/>
        </w:rPr>
        <w:t>ОПОС 2014-2020</w:t>
      </w:r>
      <w:r w:rsidR="0098536B">
        <w:rPr>
          <w:rFonts w:ascii="Times New Roman" w:hAnsi="Times New Roman" w:cs="Times New Roman"/>
          <w:b/>
          <w:sz w:val="32"/>
          <w:szCs w:val="32"/>
          <w:u w:val="single"/>
        </w:rPr>
        <w:t>г</w:t>
      </w:r>
      <w:r w:rsidRPr="00C80322">
        <w:rPr>
          <w:rFonts w:ascii="Times New Roman" w:hAnsi="Times New Roman" w:cs="Times New Roman"/>
          <w:b/>
          <w:sz w:val="32"/>
          <w:szCs w:val="32"/>
          <w:u w:val="single"/>
        </w:rPr>
        <w:t>.</w:t>
      </w:r>
      <w:r w:rsidR="004E7ED3">
        <w:rPr>
          <w:rFonts w:ascii="Times New Roman" w:hAnsi="Times New Roman" w:cs="Times New Roman"/>
          <w:b/>
          <w:sz w:val="32"/>
          <w:szCs w:val="32"/>
          <w:u w:val="single"/>
        </w:rPr>
        <w:t>)</w:t>
      </w:r>
    </w:p>
    <w:p w:rsidR="008B06BA" w:rsidRDefault="008B06BA" w:rsidP="00C80322">
      <w:pPr>
        <w:rPr>
          <w:rFonts w:ascii="Times New Roman" w:hAnsi="Times New Roman" w:cs="Times New Roman"/>
          <w:b/>
          <w:sz w:val="28"/>
          <w:szCs w:val="28"/>
          <w:u w:val="single"/>
        </w:rPr>
      </w:pPr>
    </w:p>
    <w:p w:rsidR="008B06BA" w:rsidRDefault="008B06BA" w:rsidP="00C80322">
      <w:pPr>
        <w:rPr>
          <w:rFonts w:ascii="Times New Roman" w:hAnsi="Times New Roman" w:cs="Times New Roman"/>
          <w:b/>
          <w:sz w:val="28"/>
          <w:szCs w:val="28"/>
          <w:u w:val="single"/>
        </w:rPr>
      </w:pPr>
    </w:p>
    <w:p w:rsidR="008B06BA" w:rsidRDefault="008B06BA" w:rsidP="00C80322">
      <w:pPr>
        <w:rPr>
          <w:rFonts w:ascii="Times New Roman" w:hAnsi="Times New Roman" w:cs="Times New Roman"/>
          <w:b/>
          <w:sz w:val="28"/>
          <w:szCs w:val="28"/>
          <w:u w:val="single"/>
        </w:rPr>
      </w:pPr>
    </w:p>
    <w:p w:rsidR="008B06BA" w:rsidRDefault="008B06BA" w:rsidP="00C80322">
      <w:pPr>
        <w:rPr>
          <w:rFonts w:ascii="Times New Roman" w:hAnsi="Times New Roman" w:cs="Times New Roman"/>
          <w:b/>
          <w:sz w:val="28"/>
          <w:szCs w:val="28"/>
          <w:u w:val="single"/>
        </w:rPr>
      </w:pPr>
    </w:p>
    <w:p w:rsidR="005130E3" w:rsidRDefault="005130E3" w:rsidP="005130E3">
      <w:pPr>
        <w:ind w:left="720"/>
        <w:contextualSpacing/>
        <w:rPr>
          <w:rFonts w:ascii="Times New Roman" w:hAnsi="Times New Roman" w:cs="Times New Roman"/>
          <w:b/>
          <w:sz w:val="24"/>
          <w:szCs w:val="24"/>
        </w:rPr>
      </w:pPr>
    </w:p>
    <w:p w:rsidR="005130E3" w:rsidRPr="005130E3" w:rsidRDefault="00C10072" w:rsidP="005130E3">
      <w:pPr>
        <w:numPr>
          <w:ilvl w:val="0"/>
          <w:numId w:val="1"/>
        </w:numPr>
        <w:contextualSpacing/>
        <w:rPr>
          <w:rFonts w:ascii="Times New Roman" w:hAnsi="Times New Roman" w:cs="Times New Roman"/>
          <w:b/>
          <w:sz w:val="24"/>
          <w:szCs w:val="24"/>
        </w:rPr>
      </w:pPr>
      <w:r>
        <w:rPr>
          <w:rFonts w:ascii="Times New Roman" w:hAnsi="Times New Roman" w:cs="Times New Roman"/>
          <w:b/>
          <w:sz w:val="24"/>
          <w:szCs w:val="24"/>
        </w:rPr>
        <w:lastRenderedPageBreak/>
        <w:t>ОБЩА ИНФОРМАЦИЯ</w:t>
      </w:r>
    </w:p>
    <w:p w:rsidR="00EA090F" w:rsidRDefault="00C174B3" w:rsidP="00C80322">
      <w:pPr>
        <w:pStyle w:val="BodyText22"/>
        <w:shd w:val="clear" w:color="auto" w:fill="auto"/>
        <w:spacing w:before="0" w:after="167" w:line="276" w:lineRule="auto"/>
        <w:ind w:left="20" w:firstLine="406"/>
        <w:rPr>
          <w:rFonts w:eastAsiaTheme="minorHAnsi"/>
          <w:sz w:val="24"/>
          <w:szCs w:val="24"/>
        </w:rPr>
      </w:pPr>
      <w:r w:rsidRPr="00C174B3">
        <w:rPr>
          <w:rFonts w:eastAsiaTheme="minorHAnsi"/>
          <w:sz w:val="24"/>
          <w:szCs w:val="24"/>
        </w:rPr>
        <w:t xml:space="preserve">Оперативна програма „Околна среда 2014-2020 г.“ (ОПОС) е една от седемте оперативни </w:t>
      </w:r>
      <w:r w:rsidR="00EA090F">
        <w:rPr>
          <w:rFonts w:eastAsiaTheme="minorHAnsi"/>
          <w:sz w:val="24"/>
          <w:szCs w:val="24"/>
        </w:rPr>
        <w:t>програми в периода 2014-2020 г., с която се</w:t>
      </w:r>
      <w:r w:rsidRPr="00C174B3">
        <w:rPr>
          <w:rFonts w:eastAsiaTheme="minorHAnsi"/>
          <w:sz w:val="24"/>
          <w:szCs w:val="24"/>
        </w:rPr>
        <w:t xml:space="preserve"> определя</w:t>
      </w:r>
      <w:r w:rsidR="00EA090F">
        <w:rPr>
          <w:rFonts w:eastAsiaTheme="minorHAnsi"/>
          <w:sz w:val="24"/>
          <w:szCs w:val="24"/>
        </w:rPr>
        <w:t>т</w:t>
      </w:r>
      <w:r w:rsidRPr="00C174B3">
        <w:rPr>
          <w:rFonts w:eastAsiaTheme="minorHAnsi"/>
          <w:sz w:val="24"/>
          <w:szCs w:val="24"/>
        </w:rPr>
        <w:t xml:space="preserve"> приоритетите за финансиране в сектор „околната среда“ със средства от </w:t>
      </w:r>
      <w:proofErr w:type="spellStart"/>
      <w:r w:rsidRPr="00C174B3">
        <w:rPr>
          <w:rFonts w:eastAsiaTheme="minorHAnsi"/>
          <w:sz w:val="24"/>
          <w:szCs w:val="24"/>
        </w:rPr>
        <w:t>Кохезионния</w:t>
      </w:r>
      <w:proofErr w:type="spellEnd"/>
      <w:r w:rsidRPr="00C174B3">
        <w:rPr>
          <w:rFonts w:eastAsiaTheme="minorHAnsi"/>
          <w:sz w:val="24"/>
          <w:szCs w:val="24"/>
        </w:rPr>
        <w:t xml:space="preserve"> фонд и Европейския фонд за регионално развитие на Европейския съюз. Оперативната програма съдържа шест приоритетни оси, които са в съответствие с целите на Стратегия „Европа 2020“ на ЕС за интелигентен, устойчив и приобщаващ растеж, Плана за опазване на водните ресурси на Европа до 2020 г., Пътната карта за ресурсна ефективност „Европа за ефективно използване на ресурсите“, Стратегията на ЕС за биологичното разнообразие до 2020 г., Стратегиите на ЕС за Дунавския регион и за Черно море, Стратегията на ЕС за адаптация към изменението на климата, както и с актуалните национални стратегически документи в областта на опазването на околната среда. </w:t>
      </w:r>
    </w:p>
    <w:p w:rsidR="00C174B3" w:rsidRPr="00C174B3" w:rsidRDefault="00C174B3" w:rsidP="00C80322">
      <w:pPr>
        <w:pStyle w:val="BodyText22"/>
        <w:shd w:val="clear" w:color="auto" w:fill="auto"/>
        <w:spacing w:before="0" w:after="167" w:line="276" w:lineRule="auto"/>
        <w:ind w:left="20" w:firstLine="406"/>
        <w:rPr>
          <w:rFonts w:eastAsiaTheme="minorHAnsi"/>
          <w:sz w:val="24"/>
          <w:szCs w:val="24"/>
        </w:rPr>
      </w:pPr>
      <w:r w:rsidRPr="00C174B3">
        <w:rPr>
          <w:rFonts w:eastAsiaTheme="minorHAnsi"/>
          <w:sz w:val="24"/>
          <w:szCs w:val="24"/>
        </w:rPr>
        <w:t>Оперативна програма „Околна среда 2014-2020 г.“ включва следните приоритетни оси:</w:t>
      </w:r>
    </w:p>
    <w:p w:rsidR="00C174B3" w:rsidRPr="00EA090F" w:rsidRDefault="00C174B3" w:rsidP="00C80322">
      <w:pPr>
        <w:keepNext/>
        <w:keepLines/>
        <w:widowControl w:val="0"/>
        <w:tabs>
          <w:tab w:val="left" w:pos="776"/>
        </w:tabs>
        <w:spacing w:after="91"/>
        <w:ind w:left="440"/>
        <w:jc w:val="both"/>
        <w:outlineLvl w:val="1"/>
        <w:rPr>
          <w:rFonts w:ascii="Times New Roman" w:hAnsi="Times New Roman" w:cs="Times New Roman"/>
          <w:sz w:val="24"/>
          <w:szCs w:val="24"/>
          <w:u w:val="single"/>
        </w:rPr>
      </w:pPr>
      <w:bookmarkStart w:id="0" w:name="bookmark16"/>
      <w:r w:rsidRPr="00EA090F">
        <w:rPr>
          <w:rFonts w:ascii="Times New Roman" w:hAnsi="Times New Roman" w:cs="Times New Roman"/>
          <w:sz w:val="24"/>
          <w:szCs w:val="24"/>
          <w:u w:val="single"/>
        </w:rPr>
        <w:t>Приоритетна ос “ВОДИ”</w:t>
      </w:r>
      <w:bookmarkEnd w:id="0"/>
    </w:p>
    <w:p w:rsidR="00C174B3" w:rsidRPr="00C174B3" w:rsidRDefault="00C174B3" w:rsidP="00C80322">
      <w:pPr>
        <w:pStyle w:val="BodyText22"/>
        <w:shd w:val="clear" w:color="auto" w:fill="auto"/>
        <w:spacing w:before="0" w:after="167" w:line="276" w:lineRule="auto"/>
        <w:ind w:left="20" w:firstLine="420"/>
        <w:rPr>
          <w:rFonts w:eastAsiaTheme="minorHAnsi"/>
          <w:sz w:val="24"/>
          <w:szCs w:val="24"/>
        </w:rPr>
      </w:pPr>
      <w:r w:rsidRPr="00C174B3">
        <w:rPr>
          <w:rFonts w:eastAsiaTheme="minorHAnsi"/>
          <w:sz w:val="24"/>
          <w:szCs w:val="24"/>
        </w:rPr>
        <w:t>Инвестициите в сектор „Води“ през програмен период 2014-2020 г. са насочени към събиране, отвеждане и пречистване на отпадъчните води в агломерации с над 10 000 е.ж., осигуряване на чиста и безопасна питейна вода за населението, както и подобряване на водоснабдителната мрежа с оглед намаляване на течовете и загубите на вода.</w:t>
      </w:r>
    </w:p>
    <w:p w:rsidR="00C174B3" w:rsidRPr="00EA090F" w:rsidRDefault="00C174B3" w:rsidP="00C80322">
      <w:pPr>
        <w:keepNext/>
        <w:keepLines/>
        <w:widowControl w:val="0"/>
        <w:tabs>
          <w:tab w:val="left" w:pos="771"/>
        </w:tabs>
        <w:spacing w:after="86"/>
        <w:ind w:left="440"/>
        <w:jc w:val="both"/>
        <w:outlineLvl w:val="1"/>
        <w:rPr>
          <w:rFonts w:ascii="Times New Roman" w:hAnsi="Times New Roman" w:cs="Times New Roman"/>
          <w:sz w:val="24"/>
          <w:szCs w:val="24"/>
          <w:u w:val="single"/>
        </w:rPr>
      </w:pPr>
      <w:bookmarkStart w:id="1" w:name="bookmark17"/>
      <w:r w:rsidRPr="00EA090F">
        <w:rPr>
          <w:rFonts w:ascii="Times New Roman" w:hAnsi="Times New Roman" w:cs="Times New Roman"/>
          <w:sz w:val="24"/>
          <w:szCs w:val="24"/>
          <w:u w:val="single"/>
        </w:rPr>
        <w:t>Приоритетна ос „ОТПАДЪЦИ“</w:t>
      </w:r>
      <w:bookmarkEnd w:id="1"/>
    </w:p>
    <w:p w:rsidR="00C174B3" w:rsidRPr="00C174B3" w:rsidRDefault="00C174B3" w:rsidP="00C80322">
      <w:pPr>
        <w:pStyle w:val="BodyText22"/>
        <w:shd w:val="clear" w:color="auto" w:fill="auto"/>
        <w:spacing w:before="0" w:after="167" w:line="276" w:lineRule="auto"/>
        <w:ind w:left="20" w:firstLine="420"/>
        <w:rPr>
          <w:rFonts w:eastAsiaTheme="minorHAnsi"/>
          <w:sz w:val="24"/>
          <w:szCs w:val="24"/>
        </w:rPr>
      </w:pPr>
      <w:r w:rsidRPr="00C174B3">
        <w:rPr>
          <w:rFonts w:eastAsiaTheme="minorHAnsi"/>
          <w:sz w:val="24"/>
          <w:szCs w:val="24"/>
        </w:rPr>
        <w:t>Финансират се мерки за подготовка, повторна употреба и рециклиране, предварително третиране и оползотворяване, анаеробни и/или компостиращи инсталации за биоразградими отпадъци, с цел намаляване на депонираните битови отпадъци.</w:t>
      </w:r>
    </w:p>
    <w:p w:rsidR="00640684" w:rsidRDefault="00EA090F" w:rsidP="00C80322">
      <w:pPr>
        <w:pStyle w:val="TableParagraph"/>
        <w:tabs>
          <w:tab w:val="left" w:pos="426"/>
        </w:tabs>
        <w:spacing w:line="276" w:lineRule="auto"/>
        <w:rPr>
          <w:lang w:val="bg-BG"/>
        </w:rPr>
      </w:pPr>
      <w:bookmarkStart w:id="2" w:name="bookmark18"/>
      <w:r>
        <w:tab/>
      </w:r>
      <w:r w:rsidR="00C174B3" w:rsidRPr="00EA090F">
        <w:rPr>
          <w:rFonts w:ascii="Times New Roman" w:hAnsi="Times New Roman"/>
          <w:sz w:val="24"/>
          <w:szCs w:val="24"/>
          <w:u w:val="single"/>
        </w:rPr>
        <w:t>Приоритетна ос „НАТУРА 2000 и БИОРАЗНООБРАЗИЕ“</w:t>
      </w:r>
      <w:bookmarkEnd w:id="2"/>
    </w:p>
    <w:p w:rsidR="00C174B3" w:rsidRDefault="00640684" w:rsidP="00C80322">
      <w:pPr>
        <w:pStyle w:val="TableParagraph"/>
        <w:tabs>
          <w:tab w:val="left" w:pos="426"/>
        </w:tabs>
        <w:spacing w:line="276" w:lineRule="auto"/>
        <w:jc w:val="both"/>
        <w:rPr>
          <w:rFonts w:ascii="Times New Roman" w:hAnsi="Times New Roman"/>
          <w:sz w:val="24"/>
          <w:szCs w:val="24"/>
        </w:rPr>
      </w:pPr>
      <w:r>
        <w:rPr>
          <w:rFonts w:ascii="Times New Roman" w:hAnsi="Times New Roman"/>
          <w:sz w:val="24"/>
          <w:szCs w:val="24"/>
          <w:lang w:val="bg-BG"/>
        </w:rPr>
        <w:tab/>
      </w:r>
      <w:r w:rsidRPr="009542FC">
        <w:rPr>
          <w:rFonts w:ascii="Times New Roman" w:hAnsi="Times New Roman"/>
          <w:sz w:val="24"/>
          <w:szCs w:val="24"/>
          <w:lang w:val="bg-BG"/>
        </w:rPr>
        <w:t>Ф</w:t>
      </w:r>
      <w:r w:rsidR="00C174B3" w:rsidRPr="009542FC">
        <w:rPr>
          <w:rFonts w:ascii="Times New Roman" w:hAnsi="Times New Roman"/>
          <w:sz w:val="24"/>
          <w:szCs w:val="24"/>
          <w:lang w:val="bg-BG"/>
        </w:rPr>
        <w:t xml:space="preserve">инансират </w:t>
      </w:r>
      <w:r w:rsidRPr="009542FC">
        <w:rPr>
          <w:rFonts w:ascii="Times New Roman" w:hAnsi="Times New Roman"/>
          <w:sz w:val="24"/>
          <w:szCs w:val="24"/>
          <w:lang w:val="bg-BG"/>
        </w:rPr>
        <w:t xml:space="preserve">се </w:t>
      </w:r>
      <w:r w:rsidR="00C174B3" w:rsidRPr="009542FC">
        <w:rPr>
          <w:rFonts w:ascii="Times New Roman" w:hAnsi="Times New Roman"/>
          <w:sz w:val="24"/>
          <w:szCs w:val="24"/>
          <w:lang w:val="bg-BG"/>
        </w:rPr>
        <w:t>мерки за подобряване на природозащитното състояние на видове и местообитания в защитените зони от мрежата „Натура 2000“.</w:t>
      </w:r>
    </w:p>
    <w:p w:rsidR="00B176A3" w:rsidRPr="00B176A3" w:rsidRDefault="00B176A3" w:rsidP="00C80322">
      <w:pPr>
        <w:pStyle w:val="TableParagraph"/>
        <w:tabs>
          <w:tab w:val="left" w:pos="426"/>
        </w:tabs>
        <w:spacing w:line="276" w:lineRule="auto"/>
        <w:jc w:val="both"/>
        <w:rPr>
          <w:rFonts w:ascii="Times New Roman" w:hAnsi="Times New Roman"/>
          <w:sz w:val="24"/>
          <w:szCs w:val="24"/>
        </w:rPr>
      </w:pPr>
    </w:p>
    <w:p w:rsidR="00C174B3" w:rsidRPr="00640684" w:rsidRDefault="00C174B3" w:rsidP="00C80322">
      <w:pPr>
        <w:ind w:firstLine="426"/>
        <w:rPr>
          <w:rFonts w:ascii="Times New Roman" w:hAnsi="Times New Roman" w:cs="Times New Roman"/>
          <w:sz w:val="24"/>
          <w:szCs w:val="24"/>
          <w:u w:val="single"/>
        </w:rPr>
      </w:pPr>
      <w:r w:rsidRPr="00640684">
        <w:rPr>
          <w:rFonts w:ascii="Times New Roman" w:hAnsi="Times New Roman" w:cs="Times New Roman"/>
          <w:sz w:val="24"/>
          <w:szCs w:val="24"/>
          <w:u w:val="single"/>
        </w:rPr>
        <w:t>Приоритетна ос „ПРЕВЕНЦИЯ И УПРАВЛЕНИЕ НА РИСКА ОТ НАВОДНЕНИЯ И СВЛАЧИЩА“</w:t>
      </w:r>
    </w:p>
    <w:p w:rsidR="00C174B3" w:rsidRPr="00C174B3" w:rsidRDefault="00C174B3" w:rsidP="00B176A3">
      <w:pPr>
        <w:pStyle w:val="BodyText22"/>
        <w:shd w:val="clear" w:color="auto" w:fill="auto"/>
        <w:spacing w:before="0" w:after="240" w:line="276" w:lineRule="auto"/>
        <w:ind w:left="23" w:right="40" w:firstLine="357"/>
        <w:rPr>
          <w:rFonts w:eastAsiaTheme="minorHAnsi"/>
          <w:sz w:val="24"/>
          <w:szCs w:val="24"/>
        </w:rPr>
      </w:pPr>
      <w:r w:rsidRPr="00C174B3">
        <w:rPr>
          <w:rFonts w:eastAsiaTheme="minorHAnsi"/>
          <w:sz w:val="24"/>
          <w:szCs w:val="24"/>
        </w:rPr>
        <w:t xml:space="preserve">Приоритетна ос "Превенция и управление на риска от наводнения и </w:t>
      </w:r>
      <w:proofErr w:type="spellStart"/>
      <w:r w:rsidRPr="00C174B3">
        <w:rPr>
          <w:rFonts w:eastAsiaTheme="minorHAnsi"/>
          <w:sz w:val="24"/>
          <w:szCs w:val="24"/>
        </w:rPr>
        <w:t>свлачища</w:t>
      </w:r>
      <w:proofErr w:type="spellEnd"/>
      <w:r w:rsidRPr="00C174B3">
        <w:rPr>
          <w:rFonts w:eastAsiaTheme="minorHAnsi"/>
          <w:sz w:val="24"/>
          <w:szCs w:val="24"/>
        </w:rPr>
        <w:t>" е насочена към увеличаване степента на защита на населението и степента на подготвеност на институциите и гражданите за по-ефективно реагиране при подобни бедствия.</w:t>
      </w:r>
    </w:p>
    <w:p w:rsidR="00C174B3" w:rsidRPr="00FE6DFC" w:rsidRDefault="00FE6DFC" w:rsidP="00C80322">
      <w:pPr>
        <w:widowControl w:val="0"/>
        <w:tabs>
          <w:tab w:val="left" w:pos="426"/>
        </w:tabs>
        <w:spacing w:after="128"/>
        <w:ind w:right="40"/>
        <w:jc w:val="both"/>
        <w:rPr>
          <w:rFonts w:ascii="Times New Roman" w:hAnsi="Times New Roman" w:cs="Times New Roman"/>
          <w:sz w:val="24"/>
          <w:szCs w:val="24"/>
          <w:u w:val="single"/>
        </w:rPr>
      </w:pPr>
      <w:r>
        <w:rPr>
          <w:rFonts w:ascii="Times New Roman" w:hAnsi="Times New Roman" w:cs="Times New Roman"/>
          <w:sz w:val="24"/>
          <w:szCs w:val="24"/>
        </w:rPr>
        <w:tab/>
      </w:r>
      <w:r w:rsidR="00C174B3" w:rsidRPr="00FE6DFC">
        <w:rPr>
          <w:rFonts w:ascii="Times New Roman" w:hAnsi="Times New Roman" w:cs="Times New Roman"/>
          <w:sz w:val="24"/>
          <w:szCs w:val="24"/>
          <w:u w:val="single"/>
        </w:rPr>
        <w:t>Приоритетна ос „ПОДОБРЯВАНЕ КАЧЕСТВОТО НА АТМОСФЕРНИЯ ВЪЗДУХ“</w:t>
      </w:r>
    </w:p>
    <w:p w:rsidR="00C174B3" w:rsidRPr="00FE6DFC" w:rsidRDefault="00C174B3" w:rsidP="00C80322">
      <w:pPr>
        <w:pStyle w:val="BodyText22"/>
        <w:shd w:val="clear" w:color="auto" w:fill="auto"/>
        <w:spacing w:before="0" w:after="120" w:line="276" w:lineRule="auto"/>
        <w:ind w:left="20" w:right="40" w:firstLine="406"/>
        <w:rPr>
          <w:rFonts w:eastAsiaTheme="minorHAnsi"/>
          <w:sz w:val="24"/>
          <w:szCs w:val="24"/>
        </w:rPr>
      </w:pPr>
      <w:r w:rsidRPr="00FE6DFC">
        <w:rPr>
          <w:rFonts w:eastAsiaTheme="minorHAnsi"/>
          <w:sz w:val="24"/>
          <w:szCs w:val="24"/>
        </w:rPr>
        <w:t>Приоритетна ос „Подобряване качеството на атмосферния въздух“ (КАВ) се фокусира върху изпълнението на проекти за подобряване на КАВ, които са насочени към основните източници на замърсяване — битово отопление и транспорт.</w:t>
      </w:r>
    </w:p>
    <w:p w:rsidR="00C174B3" w:rsidRDefault="00C174B3" w:rsidP="00B176A3">
      <w:pPr>
        <w:pStyle w:val="BodyText22"/>
        <w:shd w:val="clear" w:color="auto" w:fill="auto"/>
        <w:spacing w:before="0" w:after="120" w:line="276" w:lineRule="auto"/>
        <w:ind w:left="20" w:right="40" w:firstLine="406"/>
        <w:rPr>
          <w:rFonts w:eastAsiaTheme="minorHAnsi"/>
          <w:sz w:val="24"/>
          <w:szCs w:val="24"/>
        </w:rPr>
      </w:pPr>
      <w:r w:rsidRPr="00C174B3">
        <w:rPr>
          <w:rFonts w:eastAsiaTheme="minorHAnsi"/>
          <w:sz w:val="24"/>
          <w:szCs w:val="24"/>
        </w:rPr>
        <w:t xml:space="preserve">Съгласно изискванията и разпоредбите на чл. 116 от Регламент 1303 на Европейския парламент и на Съвета от 17.12.2013 г., за осигуряването на информация и публичност, както и за осигуряването на публично достояние на </w:t>
      </w:r>
      <w:proofErr w:type="spellStart"/>
      <w:r w:rsidRPr="00C174B3">
        <w:rPr>
          <w:rFonts w:eastAsiaTheme="minorHAnsi"/>
          <w:sz w:val="24"/>
          <w:szCs w:val="24"/>
        </w:rPr>
        <w:t>съфинансираните</w:t>
      </w:r>
      <w:proofErr w:type="spellEnd"/>
      <w:r w:rsidRPr="00C174B3">
        <w:rPr>
          <w:rFonts w:eastAsiaTheme="minorHAnsi"/>
          <w:sz w:val="24"/>
          <w:szCs w:val="24"/>
        </w:rPr>
        <w:t xml:space="preserve"> от ЕС оперативни </w:t>
      </w:r>
      <w:r w:rsidRPr="00C174B3">
        <w:rPr>
          <w:rFonts w:eastAsiaTheme="minorHAnsi"/>
          <w:sz w:val="24"/>
          <w:szCs w:val="24"/>
        </w:rPr>
        <w:lastRenderedPageBreak/>
        <w:t xml:space="preserve">програми и дейности, е приета Национална комуникационна стратегия (НКС) за програмен период 2014-2020 г, </w:t>
      </w:r>
      <w:hyperlink r:id="rId11" w:history="1">
        <w:r w:rsidRPr="00C174B3">
          <w:rPr>
            <w:rFonts w:eastAsiaTheme="minorHAnsi"/>
            <w:sz w:val="24"/>
            <w:szCs w:val="24"/>
          </w:rPr>
          <w:t>http://www.eufunds.bg/proaramen-period-2014-</w:t>
        </w:r>
      </w:hyperlink>
      <w:r w:rsidRPr="00C174B3">
        <w:rPr>
          <w:rFonts w:eastAsiaTheme="minorHAnsi"/>
          <w:sz w:val="24"/>
          <w:szCs w:val="24"/>
        </w:rPr>
        <w:t xml:space="preserve"> 2020/</w:t>
      </w:r>
      <w:proofErr w:type="spellStart"/>
      <w:r w:rsidRPr="00C174B3">
        <w:rPr>
          <w:rFonts w:eastAsiaTheme="minorHAnsi"/>
          <w:sz w:val="24"/>
          <w:szCs w:val="24"/>
        </w:rPr>
        <w:t>natzionalna-komunikatzionna-strategiya</w:t>
      </w:r>
      <w:proofErr w:type="spellEnd"/>
      <w:r w:rsidRPr="00C174B3">
        <w:rPr>
          <w:rFonts w:eastAsiaTheme="minorHAnsi"/>
          <w:sz w:val="24"/>
          <w:szCs w:val="24"/>
        </w:rPr>
        <w:t>. Тя има за цел да повиши информираността на целевите групи за визията и приоритетите на Споразумението за партньорство, на бенефициентите и потенциалните бенефициенти относно възможностите, предоставяни от Общността, както и общественото признание за ролята на ЕС за развитието на регионите. Изпълнението на мерките по стратегията има за цел да доведе до повишаване прозрачността и публичността при управлението на програмите и Споразумението за партньорство, което да рефлектира върху нарастващо обществено доверие.</w:t>
      </w:r>
    </w:p>
    <w:p w:rsidR="004D5221" w:rsidRPr="00B736DC" w:rsidRDefault="004D5221" w:rsidP="004D5221">
      <w:pPr>
        <w:ind w:firstLine="720"/>
        <w:rPr>
          <w:rFonts w:ascii="Times New Roman" w:eastAsia="Calibri" w:hAnsi="Times New Roman" w:cs="Times New Roman"/>
          <w:sz w:val="24"/>
          <w:szCs w:val="24"/>
        </w:rPr>
      </w:pPr>
      <w:r w:rsidRPr="00B736DC">
        <w:rPr>
          <w:rFonts w:ascii="Times New Roman" w:eastAsia="Calibri" w:hAnsi="Times New Roman" w:cs="Times New Roman"/>
          <w:sz w:val="24"/>
          <w:szCs w:val="24"/>
        </w:rPr>
        <w:t xml:space="preserve">НКС определя рамката за стратегическа комуникация за програмния период 2014-2020 г. Като част от </w:t>
      </w:r>
      <w:proofErr w:type="spellStart"/>
      <w:r w:rsidRPr="00B736DC">
        <w:rPr>
          <w:rFonts w:ascii="Times New Roman" w:eastAsia="Calibri" w:hAnsi="Times New Roman" w:cs="Times New Roman"/>
          <w:sz w:val="24"/>
          <w:szCs w:val="24"/>
        </w:rPr>
        <w:t>междуинституционалния</w:t>
      </w:r>
      <w:proofErr w:type="spellEnd"/>
      <w:r w:rsidRPr="00B736DC">
        <w:rPr>
          <w:rFonts w:ascii="Times New Roman" w:eastAsia="Calibri" w:hAnsi="Times New Roman" w:cs="Times New Roman"/>
          <w:sz w:val="24"/>
          <w:szCs w:val="24"/>
        </w:rPr>
        <w:t xml:space="preserve"> процес на взаимодействие и основавайки се на насоките, залегнали в тази стратегия, управляващите органи на програмите, финансирани от Европейските структурни и инвестиционни фондове (ЕСИФ), трябва да разработват всяка година Годишни планове за действие (ГПД) на съответните програми, които да са в нейно изпълнение.</w:t>
      </w:r>
    </w:p>
    <w:p w:rsidR="004D5221" w:rsidRPr="00B736DC" w:rsidRDefault="004D5221" w:rsidP="004D5221">
      <w:pPr>
        <w:ind w:firstLine="720"/>
        <w:rPr>
          <w:rFonts w:ascii="Times New Roman" w:eastAsia="Calibri" w:hAnsi="Times New Roman" w:cs="Times New Roman"/>
          <w:sz w:val="24"/>
          <w:szCs w:val="24"/>
        </w:rPr>
      </w:pPr>
      <w:r w:rsidRPr="00B736DC">
        <w:rPr>
          <w:rFonts w:ascii="Times New Roman" w:eastAsia="Calibri" w:hAnsi="Times New Roman" w:cs="Times New Roman"/>
          <w:sz w:val="24"/>
          <w:szCs w:val="24"/>
        </w:rPr>
        <w:t>НКС се изпълнява при спазването на следните основни принципи:</w:t>
      </w:r>
    </w:p>
    <w:p w:rsidR="004D5221" w:rsidRPr="00B736DC" w:rsidRDefault="004D5221" w:rsidP="004D5221">
      <w:pPr>
        <w:numPr>
          <w:ilvl w:val="0"/>
          <w:numId w:val="9"/>
        </w:numPr>
        <w:spacing w:before="120" w:after="120" w:line="240" w:lineRule="auto"/>
        <w:jc w:val="both"/>
        <w:rPr>
          <w:rFonts w:ascii="Times New Roman" w:eastAsia="Calibri" w:hAnsi="Times New Roman" w:cs="Times New Roman"/>
          <w:sz w:val="24"/>
          <w:szCs w:val="24"/>
        </w:rPr>
      </w:pPr>
      <w:proofErr w:type="spellStart"/>
      <w:r w:rsidRPr="00B736DC">
        <w:rPr>
          <w:rFonts w:ascii="Times New Roman" w:eastAsia="Calibri" w:hAnsi="Times New Roman" w:cs="Times New Roman"/>
          <w:sz w:val="24"/>
          <w:szCs w:val="24"/>
        </w:rPr>
        <w:t>Равнопоставеност</w:t>
      </w:r>
      <w:proofErr w:type="spellEnd"/>
      <w:r w:rsidRPr="00B736DC">
        <w:rPr>
          <w:rFonts w:ascii="Times New Roman" w:eastAsia="Calibri" w:hAnsi="Times New Roman" w:cs="Times New Roman"/>
          <w:sz w:val="24"/>
          <w:szCs w:val="24"/>
        </w:rPr>
        <w:t xml:space="preserve"> – изпълнението на мерките за информация и комуникация трябва да осигури равен достъп до информация както на всички заинтересовани страни, така и на широката общественост като цяло.</w:t>
      </w:r>
    </w:p>
    <w:p w:rsidR="004D5221" w:rsidRPr="00B736DC" w:rsidRDefault="004D5221" w:rsidP="004D5221">
      <w:pPr>
        <w:numPr>
          <w:ilvl w:val="0"/>
          <w:numId w:val="9"/>
        </w:numPr>
        <w:spacing w:before="120" w:after="120" w:line="240" w:lineRule="auto"/>
        <w:jc w:val="both"/>
        <w:rPr>
          <w:rFonts w:ascii="Times New Roman" w:eastAsia="Calibri" w:hAnsi="Times New Roman" w:cs="Times New Roman"/>
          <w:sz w:val="24"/>
          <w:szCs w:val="24"/>
        </w:rPr>
      </w:pPr>
      <w:r w:rsidRPr="00B736DC">
        <w:rPr>
          <w:rFonts w:ascii="Times New Roman" w:eastAsia="Calibri" w:hAnsi="Times New Roman" w:cs="Times New Roman"/>
          <w:sz w:val="24"/>
          <w:szCs w:val="24"/>
        </w:rPr>
        <w:t>Навременност – всички мерки за информация и комуникация ще бъдат планирани и изпълнени с оглед своевременното задоволяване на идентифицираните нужди на целевите групи.</w:t>
      </w:r>
    </w:p>
    <w:p w:rsidR="004D5221" w:rsidRPr="00B736DC" w:rsidRDefault="004D5221" w:rsidP="004D5221">
      <w:pPr>
        <w:numPr>
          <w:ilvl w:val="0"/>
          <w:numId w:val="9"/>
        </w:numPr>
        <w:spacing w:before="120" w:after="120" w:line="240" w:lineRule="auto"/>
        <w:jc w:val="both"/>
        <w:rPr>
          <w:rFonts w:ascii="Times New Roman" w:eastAsia="Calibri" w:hAnsi="Times New Roman" w:cs="Times New Roman"/>
          <w:sz w:val="24"/>
          <w:szCs w:val="24"/>
        </w:rPr>
      </w:pPr>
      <w:r w:rsidRPr="00B736DC">
        <w:rPr>
          <w:rFonts w:ascii="Times New Roman" w:eastAsia="Calibri" w:hAnsi="Times New Roman" w:cs="Times New Roman"/>
          <w:sz w:val="24"/>
          <w:szCs w:val="24"/>
        </w:rPr>
        <w:t>Адаптивност – всички мерки за информация и комуникация ще бъдат съобразени със специфичните особености както на целевите групи, така и на конкретната ситуация, в която се изпълняват.</w:t>
      </w:r>
    </w:p>
    <w:p w:rsidR="004D5221" w:rsidRPr="00B736DC" w:rsidRDefault="004D5221" w:rsidP="004D5221">
      <w:pPr>
        <w:numPr>
          <w:ilvl w:val="0"/>
          <w:numId w:val="9"/>
        </w:numPr>
        <w:spacing w:before="120" w:after="120" w:line="240" w:lineRule="auto"/>
        <w:jc w:val="both"/>
        <w:rPr>
          <w:rFonts w:ascii="Times New Roman" w:eastAsia="Calibri" w:hAnsi="Times New Roman" w:cs="Times New Roman"/>
          <w:sz w:val="24"/>
          <w:szCs w:val="24"/>
        </w:rPr>
      </w:pPr>
      <w:r w:rsidRPr="00B736DC">
        <w:rPr>
          <w:rFonts w:ascii="Times New Roman" w:eastAsia="Calibri" w:hAnsi="Times New Roman" w:cs="Times New Roman"/>
          <w:sz w:val="24"/>
          <w:szCs w:val="24"/>
        </w:rPr>
        <w:t>Партньорство – всички мерки ще се изпълняват в открит диалог и взаимодействие с всички заинтересовани страни, с неправителствените организации и сдружения и медии.</w:t>
      </w:r>
    </w:p>
    <w:p w:rsidR="004D5221" w:rsidRPr="00B736DC" w:rsidRDefault="004D5221" w:rsidP="004D5221">
      <w:pPr>
        <w:numPr>
          <w:ilvl w:val="0"/>
          <w:numId w:val="9"/>
        </w:numPr>
        <w:spacing w:before="120" w:after="120" w:line="240" w:lineRule="auto"/>
        <w:jc w:val="both"/>
        <w:rPr>
          <w:rFonts w:ascii="Times New Roman" w:eastAsia="Calibri" w:hAnsi="Times New Roman" w:cs="Times New Roman"/>
          <w:sz w:val="24"/>
          <w:szCs w:val="24"/>
        </w:rPr>
      </w:pPr>
      <w:r w:rsidRPr="00B736DC">
        <w:rPr>
          <w:rFonts w:ascii="Times New Roman" w:eastAsia="Calibri" w:hAnsi="Times New Roman" w:cs="Times New Roman"/>
          <w:sz w:val="24"/>
          <w:szCs w:val="24"/>
        </w:rPr>
        <w:t>Прозрачност – предоставяне на информация за изпълнението на мерките по информираност и публичност, съгласно националното законодателство.</w:t>
      </w:r>
    </w:p>
    <w:p w:rsidR="00B176A3" w:rsidRDefault="00B176A3" w:rsidP="00C80322">
      <w:pPr>
        <w:pStyle w:val="BodyText22"/>
        <w:shd w:val="clear" w:color="auto" w:fill="auto"/>
        <w:spacing w:before="0" w:after="56" w:line="276" w:lineRule="auto"/>
        <w:ind w:left="40" w:right="60" w:firstLine="720"/>
        <w:rPr>
          <w:rFonts w:eastAsiaTheme="minorHAnsi"/>
          <w:sz w:val="24"/>
          <w:szCs w:val="24"/>
          <w:lang w:val="en-US"/>
        </w:rPr>
      </w:pPr>
    </w:p>
    <w:p w:rsidR="00C174B3" w:rsidRPr="0098640B" w:rsidRDefault="00C174B3" w:rsidP="00C80322">
      <w:pPr>
        <w:pStyle w:val="BodyText22"/>
        <w:shd w:val="clear" w:color="auto" w:fill="auto"/>
        <w:spacing w:before="0" w:after="56" w:line="276" w:lineRule="auto"/>
        <w:ind w:left="40" w:right="60" w:firstLine="720"/>
        <w:rPr>
          <w:rFonts w:eastAsiaTheme="minorHAnsi"/>
          <w:sz w:val="24"/>
          <w:szCs w:val="24"/>
          <w:lang w:val="en-US"/>
        </w:rPr>
      </w:pPr>
      <w:r w:rsidRPr="00C174B3">
        <w:rPr>
          <w:rFonts w:eastAsiaTheme="minorHAnsi"/>
          <w:sz w:val="24"/>
          <w:szCs w:val="24"/>
        </w:rPr>
        <w:t xml:space="preserve">Във връзка с изпълнение на мерките за </w:t>
      </w:r>
      <w:r w:rsidR="004D5221">
        <w:rPr>
          <w:rFonts w:eastAsiaTheme="minorHAnsi"/>
          <w:sz w:val="24"/>
          <w:szCs w:val="24"/>
        </w:rPr>
        <w:t xml:space="preserve">информация </w:t>
      </w:r>
      <w:r w:rsidRPr="00C174B3">
        <w:rPr>
          <w:rFonts w:eastAsiaTheme="minorHAnsi"/>
          <w:sz w:val="24"/>
          <w:szCs w:val="24"/>
        </w:rPr>
        <w:t xml:space="preserve">и публичност </w:t>
      </w:r>
      <w:r w:rsidR="0098640B">
        <w:rPr>
          <w:rFonts w:eastAsiaTheme="minorHAnsi"/>
          <w:sz w:val="24"/>
          <w:szCs w:val="24"/>
        </w:rPr>
        <w:t>на ОПОС 2014-2020г.,</w:t>
      </w:r>
      <w:r w:rsidRPr="0098640B">
        <w:rPr>
          <w:rFonts w:eastAsiaTheme="minorHAnsi"/>
          <w:sz w:val="24"/>
          <w:szCs w:val="24"/>
        </w:rPr>
        <w:t xml:space="preserve">е необходимо да бъдат </w:t>
      </w:r>
      <w:r w:rsidR="009542FC">
        <w:rPr>
          <w:rFonts w:eastAsiaTheme="minorHAnsi"/>
          <w:sz w:val="24"/>
          <w:szCs w:val="24"/>
        </w:rPr>
        <w:t>изработени</w:t>
      </w:r>
      <w:r w:rsidR="006E0F45" w:rsidRPr="0098640B">
        <w:rPr>
          <w:rFonts w:eastAsiaTheme="minorHAnsi"/>
          <w:sz w:val="24"/>
          <w:szCs w:val="24"/>
        </w:rPr>
        <w:t xml:space="preserve"> и </w:t>
      </w:r>
      <w:r w:rsidR="009542FC">
        <w:rPr>
          <w:rFonts w:eastAsiaTheme="minorHAnsi"/>
          <w:sz w:val="24"/>
          <w:szCs w:val="24"/>
        </w:rPr>
        <w:t>прожектирани</w:t>
      </w:r>
      <w:r w:rsidR="006E0F45" w:rsidRPr="0098640B">
        <w:rPr>
          <w:rFonts w:eastAsiaTheme="minorHAnsi"/>
          <w:sz w:val="24"/>
          <w:szCs w:val="24"/>
        </w:rPr>
        <w:t xml:space="preserve"> </w:t>
      </w:r>
      <w:r w:rsidR="009542FC">
        <w:rPr>
          <w:rFonts w:eastAsiaTheme="minorHAnsi"/>
          <w:b/>
          <w:bCs/>
          <w:sz w:val="24"/>
          <w:szCs w:val="24"/>
        </w:rPr>
        <w:t>четири</w:t>
      </w:r>
      <w:r w:rsidR="0098640B">
        <w:rPr>
          <w:rFonts w:eastAsiaTheme="minorHAnsi"/>
          <w:b/>
          <w:bCs/>
          <w:sz w:val="24"/>
          <w:szCs w:val="24"/>
        </w:rPr>
        <w:t xml:space="preserve"> броя</w:t>
      </w:r>
      <w:r w:rsidR="00E964C1" w:rsidRPr="0098640B">
        <w:rPr>
          <w:rFonts w:eastAsiaTheme="minorHAnsi"/>
          <w:b/>
          <w:bCs/>
          <w:sz w:val="24"/>
          <w:szCs w:val="24"/>
        </w:rPr>
        <w:t xml:space="preserve"> 3Д</w:t>
      </w:r>
      <w:r w:rsidR="0098640B">
        <w:rPr>
          <w:rFonts w:eastAsiaTheme="minorHAnsi"/>
          <w:b/>
          <w:bCs/>
          <w:sz w:val="24"/>
          <w:szCs w:val="24"/>
        </w:rPr>
        <w:t xml:space="preserve"> видео </w:t>
      </w:r>
      <w:proofErr w:type="spellStart"/>
      <w:r w:rsidR="00E964C1" w:rsidRPr="0098640B">
        <w:rPr>
          <w:rFonts w:eastAsiaTheme="minorHAnsi"/>
          <w:b/>
          <w:bCs/>
          <w:sz w:val="24"/>
          <w:szCs w:val="24"/>
        </w:rPr>
        <w:t>мапинг</w:t>
      </w:r>
      <w:proofErr w:type="spellEnd"/>
      <w:r w:rsidR="00E964C1" w:rsidRPr="0098640B">
        <w:rPr>
          <w:rFonts w:eastAsiaTheme="minorHAnsi"/>
          <w:b/>
          <w:bCs/>
          <w:sz w:val="24"/>
          <w:szCs w:val="24"/>
        </w:rPr>
        <w:t xml:space="preserve"> анимации</w:t>
      </w:r>
      <w:r w:rsidR="006E0F45" w:rsidRPr="0098640B">
        <w:rPr>
          <w:rFonts w:eastAsiaTheme="minorHAnsi"/>
          <w:b/>
          <w:bCs/>
          <w:sz w:val="24"/>
          <w:szCs w:val="24"/>
        </w:rPr>
        <w:t>.</w:t>
      </w:r>
    </w:p>
    <w:p w:rsidR="00C10072" w:rsidRDefault="00C10072" w:rsidP="00C80322">
      <w:pPr>
        <w:contextualSpacing/>
        <w:rPr>
          <w:rFonts w:ascii="Times New Roman" w:hAnsi="Times New Roman" w:cs="Times New Roman"/>
          <w:b/>
          <w:sz w:val="24"/>
          <w:szCs w:val="24"/>
        </w:rPr>
      </w:pPr>
    </w:p>
    <w:p w:rsidR="00B176A3" w:rsidRPr="00105EDB" w:rsidRDefault="003D005A" w:rsidP="0095116F">
      <w:pPr>
        <w:numPr>
          <w:ilvl w:val="0"/>
          <w:numId w:val="1"/>
        </w:numPr>
        <w:spacing w:before="240" w:after="240" w:line="360" w:lineRule="auto"/>
        <w:contextualSpacing/>
        <w:rPr>
          <w:rFonts w:ascii="Times New Roman" w:hAnsi="Times New Roman" w:cs="Times New Roman"/>
          <w:b/>
          <w:sz w:val="24"/>
          <w:szCs w:val="24"/>
        </w:rPr>
      </w:pPr>
      <w:r w:rsidRPr="00105EDB">
        <w:rPr>
          <w:rFonts w:ascii="Times New Roman" w:hAnsi="Times New Roman" w:cs="Times New Roman"/>
          <w:b/>
          <w:sz w:val="24"/>
          <w:szCs w:val="24"/>
        </w:rPr>
        <w:t>ПРЕДМЕТ</w:t>
      </w:r>
      <w:r w:rsidR="00166221" w:rsidRPr="00105EDB">
        <w:rPr>
          <w:rFonts w:ascii="Times New Roman" w:hAnsi="Times New Roman" w:cs="Times New Roman"/>
          <w:b/>
          <w:sz w:val="24"/>
          <w:szCs w:val="24"/>
        </w:rPr>
        <w:t xml:space="preserve"> НА </w:t>
      </w:r>
      <w:r w:rsidR="0056625E" w:rsidRPr="00105EDB">
        <w:rPr>
          <w:rFonts w:ascii="Times New Roman" w:hAnsi="Times New Roman" w:cs="Times New Roman"/>
          <w:b/>
          <w:sz w:val="24"/>
          <w:szCs w:val="24"/>
        </w:rPr>
        <w:t xml:space="preserve">ОБЩЕСТВЕНАТА </w:t>
      </w:r>
      <w:r w:rsidR="00166221" w:rsidRPr="00105EDB">
        <w:rPr>
          <w:rFonts w:ascii="Times New Roman" w:hAnsi="Times New Roman" w:cs="Times New Roman"/>
          <w:b/>
          <w:sz w:val="24"/>
          <w:szCs w:val="24"/>
        </w:rPr>
        <w:t>ПОРЪЧКА</w:t>
      </w:r>
    </w:p>
    <w:p w:rsidR="00122B76" w:rsidRPr="00122B76" w:rsidRDefault="00122B76" w:rsidP="00122B76">
      <w:pPr>
        <w:spacing w:after="12"/>
        <w:ind w:right="116" w:firstLine="708"/>
        <w:jc w:val="both"/>
        <w:rPr>
          <w:rFonts w:ascii="Times New Roman" w:hAnsi="Times New Roman" w:cs="Times New Roman"/>
          <w:sz w:val="24"/>
          <w:szCs w:val="24"/>
        </w:rPr>
      </w:pPr>
      <w:r w:rsidRPr="00122B76">
        <w:rPr>
          <w:rFonts w:ascii="Times New Roman" w:hAnsi="Times New Roman" w:cs="Times New Roman"/>
          <w:sz w:val="24"/>
          <w:szCs w:val="24"/>
        </w:rPr>
        <w:t xml:space="preserve">Предметът на обществената поръчка е „Изработване и прожектиране на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анимация в изпълнение на мерките за информация и публичност на оперативна програма „Околна среда 2014- 2020 г.“ (ОПОС 2014- 2020 г.)“.</w:t>
      </w:r>
    </w:p>
    <w:p w:rsidR="00122B76" w:rsidRPr="00122B76" w:rsidRDefault="00122B76" w:rsidP="00122B76">
      <w:pPr>
        <w:spacing w:after="12"/>
        <w:ind w:right="116" w:firstLine="708"/>
        <w:jc w:val="both"/>
        <w:rPr>
          <w:rFonts w:ascii="Times New Roman" w:hAnsi="Times New Roman" w:cs="Times New Roman"/>
          <w:sz w:val="24"/>
          <w:szCs w:val="24"/>
        </w:rPr>
      </w:pPr>
      <w:r w:rsidRPr="00122B76">
        <w:rPr>
          <w:rFonts w:ascii="Times New Roman" w:hAnsi="Times New Roman" w:cs="Times New Roman"/>
          <w:sz w:val="24"/>
          <w:szCs w:val="24"/>
        </w:rPr>
        <w:t xml:space="preserve">Предметът на настоящата поръчка включва изготвяне на 4 бр. идейни концепции и сценарии за 4 бр.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 върху сграда (Дейност 1), изработване на 4 бр.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 върху сграда (Дейност 2) и техническо обезпечаване и </w:t>
      </w:r>
      <w:r w:rsidRPr="00122B76">
        <w:rPr>
          <w:rFonts w:ascii="Times New Roman" w:hAnsi="Times New Roman" w:cs="Times New Roman"/>
          <w:sz w:val="24"/>
          <w:szCs w:val="24"/>
        </w:rPr>
        <w:lastRenderedPageBreak/>
        <w:t>прожектиране върху сграда на 4 бр. 3Д видео</w:t>
      </w:r>
      <w:bookmarkStart w:id="3" w:name="_GoBack"/>
      <w:bookmarkEnd w:id="3"/>
      <w:r w:rsidRPr="00122B76">
        <w:rPr>
          <w:rFonts w:ascii="Times New Roman" w:hAnsi="Times New Roman" w:cs="Times New Roman"/>
          <w:sz w:val="24"/>
          <w:szCs w:val="24"/>
        </w:rPr>
        <w:t xml:space="preserve">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 (Дейност 3). Продължителността на всяка от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анимациите е пет минути. </w:t>
      </w:r>
    </w:p>
    <w:p w:rsidR="00122B76" w:rsidRPr="00122B76" w:rsidRDefault="00122B76" w:rsidP="00122B76">
      <w:pPr>
        <w:spacing w:after="12"/>
        <w:ind w:right="116" w:firstLine="708"/>
        <w:jc w:val="both"/>
        <w:rPr>
          <w:rFonts w:ascii="Times New Roman" w:hAnsi="Times New Roman" w:cs="Times New Roman"/>
          <w:sz w:val="24"/>
          <w:szCs w:val="24"/>
        </w:rPr>
      </w:pPr>
      <w:r w:rsidRPr="00122B76">
        <w:rPr>
          <w:rFonts w:ascii="Times New Roman" w:hAnsi="Times New Roman" w:cs="Times New Roman"/>
          <w:sz w:val="24"/>
          <w:szCs w:val="24"/>
        </w:rPr>
        <w:t xml:space="preserve">В рамките на 2018 година, ще се извърши изготвяне на 2 бр. идейни концепции и сценарии, изработване на 2 бр.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 върху сграда и прожектиране на 2 бр. от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анимациите, като прожектирането на двете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 ще се извърши еднократно във вечерните часове на 10 (десет) последователни работни дни.</w:t>
      </w:r>
    </w:p>
    <w:p w:rsidR="00227EFA" w:rsidRDefault="00122B76" w:rsidP="00122B76">
      <w:pPr>
        <w:spacing w:after="12"/>
        <w:ind w:right="116" w:firstLine="708"/>
        <w:jc w:val="both"/>
        <w:rPr>
          <w:rFonts w:ascii="Times New Roman" w:hAnsi="Times New Roman" w:cs="Times New Roman"/>
          <w:sz w:val="24"/>
          <w:szCs w:val="24"/>
          <w:lang w:val="en-US"/>
        </w:rPr>
      </w:pPr>
      <w:r w:rsidRPr="00122B76">
        <w:rPr>
          <w:rFonts w:ascii="Times New Roman" w:hAnsi="Times New Roman" w:cs="Times New Roman"/>
          <w:sz w:val="24"/>
          <w:szCs w:val="24"/>
        </w:rPr>
        <w:t xml:space="preserve">В рамките на 2019 година, ще се извърши изготвяне на 2 бр. идейни концепции и сценарии, изработване на 2 бр.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 върху сграда и прожектиране на 2 бр. от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анимациите, като прожектирането на двете 3Д видео </w:t>
      </w:r>
      <w:proofErr w:type="spellStart"/>
      <w:r w:rsidRPr="00122B76">
        <w:rPr>
          <w:rFonts w:ascii="Times New Roman" w:hAnsi="Times New Roman" w:cs="Times New Roman"/>
          <w:sz w:val="24"/>
          <w:szCs w:val="24"/>
        </w:rPr>
        <w:t>мапинг</w:t>
      </w:r>
      <w:proofErr w:type="spellEnd"/>
      <w:r w:rsidRPr="00122B76">
        <w:rPr>
          <w:rFonts w:ascii="Times New Roman" w:hAnsi="Times New Roman" w:cs="Times New Roman"/>
          <w:sz w:val="24"/>
          <w:szCs w:val="24"/>
        </w:rPr>
        <w:t xml:space="preserve"> анимации ще се извърши еднократно във вечерните часове на 10 (десет) последователни работни дни.</w:t>
      </w:r>
    </w:p>
    <w:p w:rsidR="00122B76" w:rsidRPr="00105EDB" w:rsidRDefault="00122B76" w:rsidP="00122B76">
      <w:pPr>
        <w:spacing w:after="12"/>
        <w:ind w:right="116" w:firstLine="708"/>
        <w:jc w:val="both"/>
        <w:rPr>
          <w:rFonts w:ascii="Times New Roman" w:hAnsi="Times New Roman" w:cs="Times New Roman"/>
          <w:sz w:val="24"/>
          <w:szCs w:val="24"/>
          <w:lang w:val="en-US"/>
        </w:rPr>
      </w:pPr>
    </w:p>
    <w:p w:rsidR="00227EFA" w:rsidRPr="00105EDB" w:rsidRDefault="00227EFA" w:rsidP="0095116F">
      <w:pPr>
        <w:pStyle w:val="ListParagraph"/>
        <w:numPr>
          <w:ilvl w:val="0"/>
          <w:numId w:val="1"/>
        </w:numPr>
        <w:spacing w:after="12" w:line="360" w:lineRule="auto"/>
        <w:ind w:right="116"/>
        <w:jc w:val="both"/>
        <w:rPr>
          <w:rFonts w:ascii="Times New Roman" w:hAnsi="Times New Roman" w:cs="Times New Roman"/>
          <w:sz w:val="24"/>
          <w:szCs w:val="24"/>
          <w:lang w:val="en-US"/>
        </w:rPr>
      </w:pPr>
      <w:r w:rsidRPr="00105EDB">
        <w:rPr>
          <w:rFonts w:ascii="Times New Roman" w:hAnsi="Times New Roman" w:cs="Times New Roman"/>
          <w:b/>
          <w:sz w:val="24"/>
          <w:szCs w:val="24"/>
        </w:rPr>
        <w:t>ЦЕЛ НА ОБЩЕСТВЕНАТА ПОРЪЧКА</w:t>
      </w:r>
    </w:p>
    <w:p w:rsidR="00BC1B49" w:rsidRPr="00C23AA3" w:rsidRDefault="00BC1B49" w:rsidP="009542FC">
      <w:pPr>
        <w:spacing w:after="12"/>
        <w:ind w:right="116" w:firstLine="708"/>
        <w:jc w:val="both"/>
        <w:rPr>
          <w:rFonts w:ascii="Times New Roman" w:hAnsi="Times New Roman" w:cs="Times New Roman"/>
          <w:sz w:val="24"/>
          <w:szCs w:val="24"/>
        </w:rPr>
      </w:pPr>
      <w:r w:rsidRPr="00C23AA3">
        <w:rPr>
          <w:rFonts w:ascii="Times New Roman" w:hAnsi="Times New Roman" w:cs="Times New Roman"/>
          <w:sz w:val="24"/>
          <w:szCs w:val="24"/>
        </w:rPr>
        <w:t xml:space="preserve">Целта на настоящата обществена поръчка е посредством възможностите на съвременните интерактивни технологии да се </w:t>
      </w:r>
      <w:r w:rsidR="00AB68EF" w:rsidRPr="00C23AA3">
        <w:rPr>
          <w:rFonts w:ascii="Times New Roman" w:hAnsi="Times New Roman" w:cs="Times New Roman"/>
          <w:sz w:val="24"/>
          <w:szCs w:val="24"/>
        </w:rPr>
        <w:t xml:space="preserve">повиши нивото на информираност на заинтересованите лица и </w:t>
      </w:r>
      <w:r w:rsidR="009542FC" w:rsidRPr="00C23AA3">
        <w:rPr>
          <w:rFonts w:ascii="Times New Roman" w:hAnsi="Times New Roman" w:cs="Times New Roman"/>
          <w:sz w:val="24"/>
          <w:szCs w:val="24"/>
        </w:rPr>
        <w:t xml:space="preserve">целеви </w:t>
      </w:r>
      <w:r w:rsidR="00AB68EF" w:rsidRPr="00C23AA3">
        <w:rPr>
          <w:rFonts w:ascii="Times New Roman" w:hAnsi="Times New Roman" w:cs="Times New Roman"/>
          <w:sz w:val="24"/>
          <w:szCs w:val="24"/>
        </w:rPr>
        <w:t>групи за възможностите, които се предоставят чрез ОПОС</w:t>
      </w:r>
      <w:r w:rsidR="00AB68EF" w:rsidRPr="00C23AA3">
        <w:rPr>
          <w:rFonts w:ascii="Times New Roman" w:hAnsi="Times New Roman" w:cs="Times New Roman"/>
          <w:sz w:val="24"/>
          <w:szCs w:val="24"/>
          <w:lang w:val="en-US"/>
        </w:rPr>
        <w:t xml:space="preserve"> </w:t>
      </w:r>
      <w:r w:rsidR="00AB68EF" w:rsidRPr="00C23AA3">
        <w:rPr>
          <w:rFonts w:ascii="Times New Roman" w:hAnsi="Times New Roman" w:cs="Times New Roman"/>
          <w:sz w:val="24"/>
          <w:szCs w:val="24"/>
        </w:rPr>
        <w:t xml:space="preserve">2014-2020 г. за подобряване качеството на живот на населението в страната и за повишаването на инвестициите в икономиката. Прожекциите на изработените </w:t>
      </w:r>
      <w:r w:rsidR="00434D9C" w:rsidRPr="00C23AA3">
        <w:rPr>
          <w:rFonts w:ascii="Times New Roman" w:hAnsi="Times New Roman" w:cs="Times New Roman"/>
          <w:sz w:val="24"/>
          <w:szCs w:val="24"/>
        </w:rPr>
        <w:t>4</w:t>
      </w:r>
      <w:r w:rsidR="00AB68EF" w:rsidRPr="00C23AA3">
        <w:rPr>
          <w:rFonts w:ascii="Times New Roman" w:hAnsi="Times New Roman" w:cs="Times New Roman"/>
          <w:sz w:val="24"/>
          <w:szCs w:val="24"/>
        </w:rPr>
        <w:t xml:space="preserve"> бр. 3Д видео </w:t>
      </w:r>
      <w:proofErr w:type="spellStart"/>
      <w:r w:rsidR="00AB68EF" w:rsidRPr="00C23AA3">
        <w:rPr>
          <w:rFonts w:ascii="Times New Roman" w:hAnsi="Times New Roman" w:cs="Times New Roman"/>
          <w:sz w:val="24"/>
          <w:szCs w:val="24"/>
        </w:rPr>
        <w:t>мапинг</w:t>
      </w:r>
      <w:proofErr w:type="spellEnd"/>
      <w:r w:rsidR="00AB68EF" w:rsidRPr="00C23AA3">
        <w:rPr>
          <w:rFonts w:ascii="Times New Roman" w:hAnsi="Times New Roman" w:cs="Times New Roman"/>
          <w:sz w:val="24"/>
          <w:szCs w:val="24"/>
        </w:rPr>
        <w:t xml:space="preserve"> анимации ще допринесе за повишаване </w:t>
      </w:r>
      <w:proofErr w:type="spellStart"/>
      <w:r w:rsidR="00AB68EF" w:rsidRPr="00C23AA3">
        <w:rPr>
          <w:rFonts w:ascii="Times New Roman" w:hAnsi="Times New Roman" w:cs="Times New Roman"/>
          <w:sz w:val="24"/>
          <w:szCs w:val="24"/>
        </w:rPr>
        <w:t>разпознаваемостта</w:t>
      </w:r>
      <w:proofErr w:type="spellEnd"/>
      <w:r w:rsidR="00AB68EF" w:rsidRPr="00C23AA3">
        <w:rPr>
          <w:rFonts w:ascii="Times New Roman" w:hAnsi="Times New Roman" w:cs="Times New Roman"/>
          <w:sz w:val="24"/>
          <w:szCs w:val="24"/>
        </w:rPr>
        <w:t>, популяризиране на ролята и значението на Европейските структурни и инвестиционни фондове у нас, както и информиране на широката общественост и заинтересованите лица относно</w:t>
      </w:r>
      <w:r w:rsidR="009542FC" w:rsidRPr="00C23AA3">
        <w:rPr>
          <w:rFonts w:ascii="Times New Roman" w:hAnsi="Times New Roman" w:cs="Times New Roman"/>
          <w:sz w:val="24"/>
          <w:szCs w:val="24"/>
        </w:rPr>
        <w:t xml:space="preserve"> </w:t>
      </w:r>
      <w:r w:rsidRPr="00C23AA3">
        <w:rPr>
          <w:rFonts w:ascii="Times New Roman" w:hAnsi="Times New Roman" w:cs="Times New Roman"/>
          <w:sz w:val="24"/>
          <w:szCs w:val="24"/>
        </w:rPr>
        <w:t>целите и изпълнението на ОПОС 2014-2020</w:t>
      </w:r>
      <w:r w:rsidR="00AB68EF" w:rsidRPr="00C23AA3">
        <w:rPr>
          <w:rFonts w:ascii="Times New Roman" w:hAnsi="Times New Roman" w:cs="Times New Roman"/>
          <w:sz w:val="24"/>
          <w:szCs w:val="24"/>
        </w:rPr>
        <w:t xml:space="preserve"> </w:t>
      </w:r>
      <w:r w:rsidRPr="00C23AA3">
        <w:rPr>
          <w:rFonts w:ascii="Times New Roman" w:hAnsi="Times New Roman" w:cs="Times New Roman"/>
          <w:sz w:val="24"/>
          <w:szCs w:val="24"/>
        </w:rPr>
        <w:t>г</w:t>
      </w:r>
      <w:r w:rsidR="00AB68EF" w:rsidRPr="00C23AA3">
        <w:rPr>
          <w:rFonts w:ascii="Times New Roman" w:hAnsi="Times New Roman" w:cs="Times New Roman"/>
          <w:sz w:val="24"/>
          <w:szCs w:val="24"/>
        </w:rPr>
        <w:t>.</w:t>
      </w:r>
    </w:p>
    <w:p w:rsidR="00085126" w:rsidRPr="008312B0" w:rsidRDefault="00085126" w:rsidP="00C80322">
      <w:pPr>
        <w:pStyle w:val="ListParagraph"/>
        <w:spacing w:after="0"/>
        <w:ind w:left="0"/>
        <w:jc w:val="both"/>
        <w:rPr>
          <w:rFonts w:ascii="Times New Roman" w:hAnsi="Times New Roman" w:cs="Times New Roman"/>
          <w:sz w:val="24"/>
          <w:szCs w:val="24"/>
          <w:highlight w:val="yellow"/>
        </w:rPr>
      </w:pPr>
    </w:p>
    <w:p w:rsidR="00166221" w:rsidRPr="00105EDB" w:rsidRDefault="00166221" w:rsidP="00C80322">
      <w:pPr>
        <w:pStyle w:val="ListParagraph"/>
        <w:numPr>
          <w:ilvl w:val="0"/>
          <w:numId w:val="1"/>
        </w:numPr>
        <w:spacing w:after="0"/>
        <w:jc w:val="both"/>
        <w:rPr>
          <w:rFonts w:ascii="Times New Roman" w:hAnsi="Times New Roman" w:cs="Times New Roman"/>
          <w:b/>
          <w:sz w:val="24"/>
          <w:szCs w:val="24"/>
        </w:rPr>
      </w:pPr>
      <w:r w:rsidRPr="00105EDB">
        <w:rPr>
          <w:rFonts w:ascii="Times New Roman" w:hAnsi="Times New Roman" w:cs="Times New Roman"/>
          <w:b/>
          <w:sz w:val="24"/>
          <w:szCs w:val="24"/>
        </w:rPr>
        <w:t xml:space="preserve">ОБХВАТ НА </w:t>
      </w:r>
      <w:r w:rsidR="00303CEC" w:rsidRPr="00105EDB">
        <w:rPr>
          <w:rFonts w:ascii="Times New Roman" w:hAnsi="Times New Roman" w:cs="Times New Roman"/>
          <w:b/>
          <w:sz w:val="24"/>
          <w:szCs w:val="24"/>
        </w:rPr>
        <w:t>ОБЩЕСТВЕНАТА ПОРЪЧКА</w:t>
      </w:r>
    </w:p>
    <w:p w:rsidR="00166221" w:rsidRPr="008312B0" w:rsidRDefault="00166221" w:rsidP="00C80322">
      <w:pPr>
        <w:pStyle w:val="ListParagraph"/>
        <w:spacing w:after="0"/>
        <w:ind w:left="1080"/>
        <w:jc w:val="both"/>
        <w:rPr>
          <w:highlight w:val="yellow"/>
        </w:rPr>
      </w:pPr>
    </w:p>
    <w:p w:rsidR="009C63DC" w:rsidRPr="00C23AA3" w:rsidRDefault="009C63DC" w:rsidP="00C549CE">
      <w:pPr>
        <w:pStyle w:val="ListParagraph"/>
        <w:spacing w:before="120" w:after="120"/>
        <w:ind w:left="360"/>
        <w:jc w:val="both"/>
        <w:rPr>
          <w:rStyle w:val="shorttext"/>
          <w:rFonts w:ascii="Times New Roman" w:hAnsi="Times New Roman" w:cs="Times New Roman"/>
          <w:b/>
          <w:sz w:val="24"/>
          <w:szCs w:val="24"/>
        </w:rPr>
      </w:pPr>
      <w:r w:rsidRPr="00C23AA3">
        <w:rPr>
          <w:rStyle w:val="shorttext"/>
          <w:rFonts w:ascii="Times New Roman" w:hAnsi="Times New Roman" w:cs="Times New Roman"/>
          <w:b/>
          <w:sz w:val="24"/>
          <w:szCs w:val="24"/>
        </w:rPr>
        <w:t>Настоящата обществена поръчка има следния обхват:</w:t>
      </w:r>
    </w:p>
    <w:p w:rsidR="00787AB6" w:rsidRPr="008312B0" w:rsidRDefault="00787AB6" w:rsidP="00C80322">
      <w:pPr>
        <w:pStyle w:val="ListParagraph"/>
        <w:spacing w:before="120" w:after="120"/>
        <w:ind w:left="360"/>
        <w:jc w:val="both"/>
        <w:rPr>
          <w:rStyle w:val="shorttext"/>
          <w:rFonts w:ascii="Times New Roman" w:hAnsi="Times New Roman" w:cs="Times New Roman"/>
          <w:b/>
          <w:sz w:val="24"/>
          <w:szCs w:val="24"/>
          <w:highlight w:val="yellow"/>
        </w:rPr>
      </w:pPr>
    </w:p>
    <w:p w:rsidR="00724C3F" w:rsidRPr="00724C3F" w:rsidRDefault="00724C3F" w:rsidP="00724C3F">
      <w:pPr>
        <w:pStyle w:val="ListParagraph"/>
        <w:spacing w:before="120" w:after="120"/>
        <w:ind w:left="0" w:firstLine="709"/>
        <w:jc w:val="both"/>
        <w:rPr>
          <w:rStyle w:val="shorttext"/>
          <w:rFonts w:ascii="Times New Roman" w:hAnsi="Times New Roman" w:cs="Times New Roman"/>
          <w:b/>
          <w:sz w:val="24"/>
          <w:szCs w:val="24"/>
        </w:rPr>
      </w:pPr>
      <w:r w:rsidRPr="00724C3F">
        <w:rPr>
          <w:rStyle w:val="shorttext"/>
          <w:rFonts w:ascii="Times New Roman" w:hAnsi="Times New Roman" w:cs="Times New Roman"/>
          <w:b/>
          <w:sz w:val="24"/>
          <w:szCs w:val="24"/>
        </w:rPr>
        <w:t>1. Дейност 1 - Изготвяне на 4 бр. идейни концепции</w:t>
      </w:r>
      <w:r>
        <w:rPr>
          <w:rStyle w:val="shorttext"/>
          <w:rFonts w:ascii="Times New Roman" w:hAnsi="Times New Roman" w:cs="Times New Roman"/>
          <w:b/>
          <w:sz w:val="24"/>
          <w:szCs w:val="24"/>
          <w:lang w:val="en-US"/>
        </w:rPr>
        <w:t xml:space="preserve"> </w:t>
      </w:r>
      <w:r w:rsidRPr="00724C3F">
        <w:rPr>
          <w:rStyle w:val="shorttext"/>
          <w:rFonts w:ascii="Times New Roman" w:hAnsi="Times New Roman" w:cs="Times New Roman"/>
          <w:b/>
          <w:sz w:val="24"/>
          <w:szCs w:val="24"/>
        </w:rPr>
        <w:t xml:space="preserve">и сценарии  за изработване на 4 броя 3Д видео </w:t>
      </w:r>
      <w:proofErr w:type="spellStart"/>
      <w:r w:rsidRPr="00724C3F">
        <w:rPr>
          <w:rStyle w:val="shorttext"/>
          <w:rFonts w:ascii="Times New Roman" w:hAnsi="Times New Roman" w:cs="Times New Roman"/>
          <w:b/>
          <w:sz w:val="24"/>
          <w:szCs w:val="24"/>
        </w:rPr>
        <w:t>мапинг</w:t>
      </w:r>
      <w:proofErr w:type="spellEnd"/>
      <w:r w:rsidRPr="00724C3F">
        <w:rPr>
          <w:rStyle w:val="shorttext"/>
          <w:rFonts w:ascii="Times New Roman" w:hAnsi="Times New Roman" w:cs="Times New Roman"/>
          <w:b/>
          <w:sz w:val="24"/>
          <w:szCs w:val="24"/>
        </w:rPr>
        <w:t xml:space="preserve"> анимации;</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724C3F">
        <w:rPr>
          <w:rStyle w:val="shorttext"/>
          <w:rFonts w:ascii="Times New Roman" w:hAnsi="Times New Roman" w:cs="Times New Roman"/>
          <w:sz w:val="24"/>
          <w:szCs w:val="24"/>
        </w:rPr>
        <w:t xml:space="preserve">В дейност 1 се включва целия процес по креативната част, като Изпълнителят следва да изготви идейна концепция и сценарий за всяка една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анимация. Идейната концепция следва да описва стратегическия подход, начина на техническа реализация, както и следва да включва предложения за избор на техника и стил за изработване на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анимация. Сценарият следва да включва предложения за художествен текст, музикална тема, звукови ефекти и глас зад кадър от професионален актьор, разбивка на кадрите на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анимацията. Продължителността на всяка една от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анимациите е пет минути. </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724C3F">
        <w:rPr>
          <w:rStyle w:val="shorttext"/>
          <w:rFonts w:ascii="Times New Roman" w:hAnsi="Times New Roman" w:cs="Times New Roman"/>
          <w:sz w:val="24"/>
          <w:szCs w:val="24"/>
        </w:rPr>
        <w:t>Дейност 1 се разделя на 2 етапа на изпълнение през 2018г. и 2019г., като следва:</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B176A3">
        <w:rPr>
          <w:rStyle w:val="shorttext"/>
          <w:rFonts w:ascii="Times New Roman" w:hAnsi="Times New Roman" w:cs="Times New Roman"/>
          <w:b/>
          <w:sz w:val="24"/>
          <w:szCs w:val="24"/>
        </w:rPr>
        <w:t>Дейност 1.</w:t>
      </w:r>
      <w:proofErr w:type="spellStart"/>
      <w:r w:rsidRPr="00B176A3">
        <w:rPr>
          <w:rStyle w:val="shorttext"/>
          <w:rFonts w:ascii="Times New Roman" w:hAnsi="Times New Roman" w:cs="Times New Roman"/>
          <w:b/>
          <w:sz w:val="24"/>
          <w:szCs w:val="24"/>
        </w:rPr>
        <w:t>1</w:t>
      </w:r>
      <w:proofErr w:type="spellEnd"/>
      <w:r w:rsidRPr="00B176A3">
        <w:rPr>
          <w:rStyle w:val="shorttext"/>
          <w:rFonts w:ascii="Times New Roman" w:hAnsi="Times New Roman" w:cs="Times New Roman"/>
          <w:b/>
          <w:sz w:val="24"/>
          <w:szCs w:val="24"/>
        </w:rPr>
        <w:t>.</w:t>
      </w:r>
      <w:r w:rsidRPr="00724C3F">
        <w:rPr>
          <w:rStyle w:val="shorttext"/>
          <w:rFonts w:ascii="Times New Roman" w:hAnsi="Times New Roman" w:cs="Times New Roman"/>
          <w:sz w:val="24"/>
          <w:szCs w:val="24"/>
        </w:rPr>
        <w:t xml:space="preserve"> - в рамките на 2018г. изготвяне на 2 бр. идейни </w:t>
      </w:r>
      <w:proofErr w:type="spellStart"/>
      <w:r w:rsidRPr="00724C3F">
        <w:rPr>
          <w:rStyle w:val="shorttext"/>
          <w:rFonts w:ascii="Times New Roman" w:hAnsi="Times New Roman" w:cs="Times New Roman"/>
          <w:sz w:val="24"/>
          <w:szCs w:val="24"/>
        </w:rPr>
        <w:t>концепциии</w:t>
      </w:r>
      <w:proofErr w:type="spellEnd"/>
      <w:r w:rsidRPr="00724C3F">
        <w:rPr>
          <w:rStyle w:val="shorttext"/>
          <w:rFonts w:ascii="Times New Roman" w:hAnsi="Times New Roman" w:cs="Times New Roman"/>
          <w:sz w:val="24"/>
          <w:szCs w:val="24"/>
        </w:rPr>
        <w:t xml:space="preserve"> сценарии  за изработване на 2 броя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B176A3">
        <w:rPr>
          <w:rStyle w:val="shorttext"/>
          <w:rFonts w:ascii="Times New Roman" w:hAnsi="Times New Roman" w:cs="Times New Roman"/>
          <w:b/>
          <w:sz w:val="24"/>
          <w:szCs w:val="24"/>
        </w:rPr>
        <w:t>Дейност 1.2.</w:t>
      </w:r>
      <w:r w:rsidRPr="00724C3F">
        <w:rPr>
          <w:rStyle w:val="shorttext"/>
          <w:rFonts w:ascii="Times New Roman" w:hAnsi="Times New Roman" w:cs="Times New Roman"/>
          <w:sz w:val="24"/>
          <w:szCs w:val="24"/>
        </w:rPr>
        <w:t xml:space="preserve"> - в рамките на 2019г. изготвяне на 2 бр. идейни </w:t>
      </w:r>
      <w:proofErr w:type="spellStart"/>
      <w:r w:rsidRPr="00724C3F">
        <w:rPr>
          <w:rStyle w:val="shorttext"/>
          <w:rFonts w:ascii="Times New Roman" w:hAnsi="Times New Roman" w:cs="Times New Roman"/>
          <w:sz w:val="24"/>
          <w:szCs w:val="24"/>
        </w:rPr>
        <w:t>концепциии</w:t>
      </w:r>
      <w:proofErr w:type="spellEnd"/>
      <w:r w:rsidRPr="00724C3F">
        <w:rPr>
          <w:rStyle w:val="shorttext"/>
          <w:rFonts w:ascii="Times New Roman" w:hAnsi="Times New Roman" w:cs="Times New Roman"/>
          <w:sz w:val="24"/>
          <w:szCs w:val="24"/>
        </w:rPr>
        <w:t xml:space="preserve"> сценарии  за изработване на 2 броя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p>
    <w:p w:rsidR="00724C3F" w:rsidRPr="00724C3F" w:rsidRDefault="00724C3F" w:rsidP="00724C3F">
      <w:pPr>
        <w:pStyle w:val="ListParagraph"/>
        <w:spacing w:before="120" w:after="120"/>
        <w:ind w:left="0" w:firstLine="709"/>
        <w:jc w:val="both"/>
        <w:rPr>
          <w:rStyle w:val="shorttext"/>
          <w:rFonts w:ascii="Times New Roman" w:hAnsi="Times New Roman" w:cs="Times New Roman"/>
          <w:b/>
          <w:sz w:val="24"/>
          <w:szCs w:val="24"/>
        </w:rPr>
      </w:pPr>
      <w:r w:rsidRPr="00724C3F">
        <w:rPr>
          <w:rStyle w:val="shorttext"/>
          <w:rFonts w:ascii="Times New Roman" w:hAnsi="Times New Roman" w:cs="Times New Roman"/>
          <w:b/>
          <w:sz w:val="24"/>
          <w:szCs w:val="24"/>
        </w:rPr>
        <w:lastRenderedPageBreak/>
        <w:t xml:space="preserve">2. Дейност 2 - Изработване на 4 броя 3Д видео </w:t>
      </w:r>
      <w:proofErr w:type="spellStart"/>
      <w:r w:rsidRPr="00724C3F">
        <w:rPr>
          <w:rStyle w:val="shorttext"/>
          <w:rFonts w:ascii="Times New Roman" w:hAnsi="Times New Roman" w:cs="Times New Roman"/>
          <w:b/>
          <w:sz w:val="24"/>
          <w:szCs w:val="24"/>
        </w:rPr>
        <w:t>мапинг</w:t>
      </w:r>
      <w:proofErr w:type="spellEnd"/>
      <w:r w:rsidRPr="00724C3F">
        <w:rPr>
          <w:rStyle w:val="shorttext"/>
          <w:rFonts w:ascii="Times New Roman" w:hAnsi="Times New Roman" w:cs="Times New Roman"/>
          <w:b/>
          <w:sz w:val="24"/>
          <w:szCs w:val="24"/>
        </w:rPr>
        <w:t xml:space="preserve"> анимации за прожектиране върху сградата на Народен театър „Иван Вазов“, София;</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724C3F">
        <w:rPr>
          <w:rStyle w:val="shorttext"/>
          <w:rFonts w:ascii="Times New Roman" w:hAnsi="Times New Roman" w:cs="Times New Roman"/>
          <w:sz w:val="24"/>
          <w:szCs w:val="24"/>
        </w:rPr>
        <w:t xml:space="preserve">Дейност 2 включва процеса на разработване на 4 бр. пост продукции (за всяка една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анимация) и 4 бр.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 въз основа на одобрените от Възложителя идейна концепция и сценарий за всяка една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анимация.</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724C3F">
        <w:rPr>
          <w:rStyle w:val="shorttext"/>
          <w:rFonts w:ascii="Times New Roman" w:hAnsi="Times New Roman" w:cs="Times New Roman"/>
          <w:sz w:val="24"/>
          <w:szCs w:val="24"/>
        </w:rPr>
        <w:t>Дейност 2 се разделя на 2 етапа на изпълнение през 2018г. и 2019г., като следва:</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B176A3">
        <w:rPr>
          <w:rStyle w:val="shorttext"/>
          <w:rFonts w:ascii="Times New Roman" w:hAnsi="Times New Roman" w:cs="Times New Roman"/>
          <w:b/>
          <w:sz w:val="24"/>
          <w:szCs w:val="24"/>
        </w:rPr>
        <w:t>Дейност 2.1.</w:t>
      </w:r>
      <w:r w:rsidRPr="00724C3F">
        <w:rPr>
          <w:rStyle w:val="shorttext"/>
          <w:rFonts w:ascii="Times New Roman" w:hAnsi="Times New Roman" w:cs="Times New Roman"/>
          <w:sz w:val="24"/>
          <w:szCs w:val="24"/>
        </w:rPr>
        <w:t xml:space="preserve"> - в рамките на 2018г. изработване на 2 броя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 за прожектиране върху сграда;</w:t>
      </w:r>
    </w:p>
    <w:p w:rsidR="00724C3F" w:rsidRDefault="00724C3F" w:rsidP="00724C3F">
      <w:pPr>
        <w:pStyle w:val="ListParagraph"/>
        <w:spacing w:before="120" w:after="120"/>
        <w:ind w:left="0" w:firstLine="709"/>
        <w:jc w:val="both"/>
        <w:rPr>
          <w:rStyle w:val="shorttext"/>
          <w:rFonts w:ascii="Times New Roman" w:hAnsi="Times New Roman" w:cs="Times New Roman"/>
          <w:sz w:val="24"/>
          <w:szCs w:val="24"/>
          <w:lang w:val="en-US"/>
        </w:rPr>
      </w:pPr>
      <w:r w:rsidRPr="00B176A3">
        <w:rPr>
          <w:rStyle w:val="shorttext"/>
          <w:rFonts w:ascii="Times New Roman" w:hAnsi="Times New Roman" w:cs="Times New Roman"/>
          <w:b/>
          <w:sz w:val="24"/>
          <w:szCs w:val="24"/>
        </w:rPr>
        <w:t>Дейност 2.</w:t>
      </w:r>
      <w:proofErr w:type="spellStart"/>
      <w:r w:rsidRPr="00B176A3">
        <w:rPr>
          <w:rStyle w:val="shorttext"/>
          <w:rFonts w:ascii="Times New Roman" w:hAnsi="Times New Roman" w:cs="Times New Roman"/>
          <w:b/>
          <w:sz w:val="24"/>
          <w:szCs w:val="24"/>
        </w:rPr>
        <w:t>2</w:t>
      </w:r>
      <w:proofErr w:type="spellEnd"/>
      <w:r w:rsidRPr="00B176A3">
        <w:rPr>
          <w:rStyle w:val="shorttext"/>
          <w:rFonts w:ascii="Times New Roman" w:hAnsi="Times New Roman" w:cs="Times New Roman"/>
          <w:b/>
          <w:sz w:val="24"/>
          <w:szCs w:val="24"/>
        </w:rPr>
        <w:t>.</w:t>
      </w:r>
      <w:r w:rsidRPr="00724C3F">
        <w:rPr>
          <w:rStyle w:val="shorttext"/>
          <w:rFonts w:ascii="Times New Roman" w:hAnsi="Times New Roman" w:cs="Times New Roman"/>
          <w:sz w:val="24"/>
          <w:szCs w:val="24"/>
        </w:rPr>
        <w:t xml:space="preserve"> - в рамките на 2019г. изработване на 2 броя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 за прожектиране върху сграда;</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lang w:val="en-US"/>
        </w:rPr>
      </w:pPr>
    </w:p>
    <w:p w:rsidR="00724C3F" w:rsidRPr="00B176A3" w:rsidRDefault="00724C3F" w:rsidP="00724C3F">
      <w:pPr>
        <w:pStyle w:val="ListParagraph"/>
        <w:spacing w:before="120" w:after="120"/>
        <w:ind w:left="0" w:firstLine="709"/>
        <w:jc w:val="both"/>
        <w:rPr>
          <w:rStyle w:val="shorttext"/>
          <w:rFonts w:ascii="Times New Roman" w:hAnsi="Times New Roman" w:cs="Times New Roman"/>
          <w:b/>
          <w:sz w:val="24"/>
          <w:szCs w:val="24"/>
        </w:rPr>
      </w:pPr>
      <w:r w:rsidRPr="00B176A3">
        <w:rPr>
          <w:rStyle w:val="shorttext"/>
          <w:rFonts w:ascii="Times New Roman" w:hAnsi="Times New Roman" w:cs="Times New Roman"/>
          <w:b/>
          <w:sz w:val="24"/>
          <w:szCs w:val="24"/>
        </w:rPr>
        <w:t xml:space="preserve">3. Дейност 3 – Техническо обезпечаване и прожектиране на 4 бр. 3Д видео </w:t>
      </w:r>
      <w:proofErr w:type="spellStart"/>
      <w:r w:rsidRPr="00B176A3">
        <w:rPr>
          <w:rStyle w:val="shorttext"/>
          <w:rFonts w:ascii="Times New Roman" w:hAnsi="Times New Roman" w:cs="Times New Roman"/>
          <w:b/>
          <w:sz w:val="24"/>
          <w:szCs w:val="24"/>
        </w:rPr>
        <w:t>мапинг</w:t>
      </w:r>
      <w:proofErr w:type="spellEnd"/>
      <w:r w:rsidRPr="00B176A3">
        <w:rPr>
          <w:rStyle w:val="shorttext"/>
          <w:rFonts w:ascii="Times New Roman" w:hAnsi="Times New Roman" w:cs="Times New Roman"/>
          <w:b/>
          <w:sz w:val="24"/>
          <w:szCs w:val="24"/>
        </w:rPr>
        <w:t xml:space="preserve"> анимации върху сградата на Народен театър „Иван Вазов“, София.</w:t>
      </w:r>
    </w:p>
    <w:p w:rsidR="005043A6"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724C3F">
        <w:rPr>
          <w:rStyle w:val="shorttext"/>
          <w:rFonts w:ascii="Times New Roman" w:hAnsi="Times New Roman" w:cs="Times New Roman"/>
          <w:sz w:val="24"/>
          <w:szCs w:val="24"/>
        </w:rPr>
        <w:t xml:space="preserve">Дейност 3 включва техническо обезпечаване и прожектиране на изготвените 4 броя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 върху сграда. </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724C3F">
        <w:rPr>
          <w:rStyle w:val="shorttext"/>
          <w:rFonts w:ascii="Times New Roman" w:hAnsi="Times New Roman" w:cs="Times New Roman"/>
          <w:sz w:val="24"/>
          <w:szCs w:val="24"/>
        </w:rPr>
        <w:t xml:space="preserve">Прожектирането на 2 бр. от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анимациите ще се извърши еднократно във вечерните часове на 10 (десет) последователни работни дни в рамките на 2018 година. Прожектирането на 2 бр. от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анимациите ще се извърши еднократно във вечерните часове на 10 (десет) последователни работни дни в рамките на 2019 година. Продължителността на всяка една от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анимациите е пет минути. </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724C3F">
        <w:rPr>
          <w:rStyle w:val="shorttext"/>
          <w:rFonts w:ascii="Times New Roman" w:hAnsi="Times New Roman" w:cs="Times New Roman"/>
          <w:sz w:val="24"/>
          <w:szCs w:val="24"/>
        </w:rPr>
        <w:t xml:space="preserve">В техническото обезпечаване на Дейност 3 се включва необходимостта от изграждане на декор/и, доставка, монтаж и </w:t>
      </w:r>
      <w:proofErr w:type="spellStart"/>
      <w:r w:rsidRPr="00724C3F">
        <w:rPr>
          <w:rStyle w:val="shorttext"/>
          <w:rFonts w:ascii="Times New Roman" w:hAnsi="Times New Roman" w:cs="Times New Roman"/>
          <w:sz w:val="24"/>
          <w:szCs w:val="24"/>
        </w:rPr>
        <w:t>последващо</w:t>
      </w:r>
      <w:proofErr w:type="spellEnd"/>
      <w:r w:rsidRPr="00724C3F">
        <w:rPr>
          <w:rStyle w:val="shorttext"/>
          <w:rFonts w:ascii="Times New Roman" w:hAnsi="Times New Roman" w:cs="Times New Roman"/>
          <w:sz w:val="24"/>
          <w:szCs w:val="24"/>
        </w:rPr>
        <w:t xml:space="preserve"> техническо обслужване на необходимата професионална осветителна и озвучителна техника и оборудване за прожектиране на 4 бр.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 В рамките на техническото обезпечаване на Дейност 3 се включва и финалното програмиране за прожектиране на 4 бр.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 тестване на системите и настройки на същите за привеждането им в работен режим, репетиции преди прожектирането, както и управление на осветлението, озвучаването, мултимедията и др., демонтажа на техниката и конструкциите за окачването им и декор/и при необходимост. Изпълнението на Дейност 3 обхваща и транспортирането на необходимата техника до и от сградата, на която ще се прожектират 4 бр.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 Ангажимент на Възложителя е осигуряване ползването на сградата на Народния театър „Иван Вазов“ за прожектиране на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анимациите, както и необходимите разрешителни за излъчването им.</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724C3F">
        <w:rPr>
          <w:rStyle w:val="shorttext"/>
          <w:rFonts w:ascii="Times New Roman" w:hAnsi="Times New Roman" w:cs="Times New Roman"/>
          <w:sz w:val="24"/>
          <w:szCs w:val="24"/>
        </w:rPr>
        <w:t>Дейност 3 се разделя на 2 етапа на изпълнение през 2018г. и 2019г., като следва:</w:t>
      </w:r>
    </w:p>
    <w:p w:rsidR="00724C3F" w:rsidRPr="00724C3F" w:rsidRDefault="00724C3F" w:rsidP="00724C3F">
      <w:pPr>
        <w:pStyle w:val="ListParagraph"/>
        <w:spacing w:before="120" w:after="120"/>
        <w:ind w:left="0" w:firstLine="709"/>
        <w:jc w:val="both"/>
        <w:rPr>
          <w:rStyle w:val="shorttext"/>
          <w:rFonts w:ascii="Times New Roman" w:hAnsi="Times New Roman" w:cs="Times New Roman"/>
          <w:sz w:val="24"/>
          <w:szCs w:val="24"/>
        </w:rPr>
      </w:pPr>
      <w:r w:rsidRPr="00B176A3">
        <w:rPr>
          <w:rStyle w:val="shorttext"/>
          <w:rFonts w:ascii="Times New Roman" w:hAnsi="Times New Roman" w:cs="Times New Roman"/>
          <w:b/>
          <w:sz w:val="24"/>
          <w:szCs w:val="24"/>
        </w:rPr>
        <w:t xml:space="preserve">Дейност 3.1. </w:t>
      </w:r>
      <w:r w:rsidRPr="00724C3F">
        <w:rPr>
          <w:rStyle w:val="shorttext"/>
          <w:rFonts w:ascii="Times New Roman" w:hAnsi="Times New Roman" w:cs="Times New Roman"/>
          <w:sz w:val="24"/>
          <w:szCs w:val="24"/>
        </w:rPr>
        <w:t xml:space="preserve">- в рамките на 2018г. техническо обезпечаване и прожектиране на 2 бр.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 върху сградата на Народен театър „Иван Вазов“, София;</w:t>
      </w:r>
    </w:p>
    <w:p w:rsidR="00C072F3" w:rsidRDefault="00724C3F" w:rsidP="00724C3F">
      <w:pPr>
        <w:pStyle w:val="ListParagraph"/>
        <w:spacing w:before="120" w:after="120"/>
        <w:ind w:left="0" w:firstLine="709"/>
        <w:jc w:val="both"/>
        <w:rPr>
          <w:rStyle w:val="shorttext"/>
          <w:rFonts w:ascii="Times New Roman" w:hAnsi="Times New Roman" w:cs="Times New Roman"/>
          <w:sz w:val="24"/>
          <w:szCs w:val="24"/>
          <w:lang w:val="en-US"/>
        </w:rPr>
      </w:pPr>
      <w:r w:rsidRPr="00B176A3">
        <w:rPr>
          <w:rStyle w:val="shorttext"/>
          <w:rFonts w:ascii="Times New Roman" w:hAnsi="Times New Roman" w:cs="Times New Roman"/>
          <w:b/>
          <w:sz w:val="24"/>
          <w:szCs w:val="24"/>
        </w:rPr>
        <w:t>Дейност 3.2.</w:t>
      </w:r>
      <w:r w:rsidRPr="00724C3F">
        <w:rPr>
          <w:rStyle w:val="shorttext"/>
          <w:rFonts w:ascii="Times New Roman" w:hAnsi="Times New Roman" w:cs="Times New Roman"/>
          <w:sz w:val="24"/>
          <w:szCs w:val="24"/>
        </w:rPr>
        <w:t xml:space="preserve"> - в рамките на 2019г. техническо обезпечаване и прожектиране на 2 бр. 3Д видео </w:t>
      </w:r>
      <w:proofErr w:type="spellStart"/>
      <w:r w:rsidRPr="00724C3F">
        <w:rPr>
          <w:rStyle w:val="shorttext"/>
          <w:rFonts w:ascii="Times New Roman" w:hAnsi="Times New Roman" w:cs="Times New Roman"/>
          <w:sz w:val="24"/>
          <w:szCs w:val="24"/>
        </w:rPr>
        <w:t>мапинг</w:t>
      </w:r>
      <w:proofErr w:type="spellEnd"/>
      <w:r w:rsidRPr="00724C3F">
        <w:rPr>
          <w:rStyle w:val="shorttext"/>
          <w:rFonts w:ascii="Times New Roman" w:hAnsi="Times New Roman" w:cs="Times New Roman"/>
          <w:sz w:val="24"/>
          <w:szCs w:val="24"/>
        </w:rPr>
        <w:t xml:space="preserve"> анимации върху сградата на Народен театър „Иван Вазов“, София;</w:t>
      </w:r>
    </w:p>
    <w:p w:rsidR="00724C3F" w:rsidRPr="00724C3F" w:rsidRDefault="00724C3F" w:rsidP="00724C3F">
      <w:pPr>
        <w:pStyle w:val="ListParagraph"/>
        <w:spacing w:before="120" w:after="120"/>
        <w:jc w:val="both"/>
        <w:rPr>
          <w:rStyle w:val="shorttext"/>
          <w:rFonts w:ascii="Times New Roman" w:hAnsi="Times New Roman" w:cs="Times New Roman"/>
          <w:sz w:val="24"/>
          <w:szCs w:val="24"/>
          <w:lang w:val="en-US"/>
        </w:rPr>
      </w:pPr>
    </w:p>
    <w:p w:rsidR="006A4519" w:rsidRPr="00105EDB" w:rsidRDefault="006A4519" w:rsidP="006A4519">
      <w:pPr>
        <w:pStyle w:val="ListParagraph"/>
        <w:numPr>
          <w:ilvl w:val="0"/>
          <w:numId w:val="1"/>
        </w:numPr>
        <w:spacing w:after="12" w:line="360" w:lineRule="auto"/>
        <w:ind w:right="116"/>
        <w:jc w:val="both"/>
        <w:rPr>
          <w:rFonts w:ascii="Times New Roman" w:hAnsi="Times New Roman" w:cs="Times New Roman"/>
          <w:b/>
          <w:sz w:val="24"/>
          <w:szCs w:val="24"/>
        </w:rPr>
      </w:pPr>
      <w:r w:rsidRPr="00105EDB">
        <w:rPr>
          <w:rFonts w:ascii="Times New Roman" w:hAnsi="Times New Roman" w:cs="Times New Roman"/>
          <w:b/>
          <w:sz w:val="24"/>
          <w:szCs w:val="24"/>
        </w:rPr>
        <w:t>МЯСТО НА ИЗПЪЛНЕНИЕ</w:t>
      </w:r>
    </w:p>
    <w:p w:rsidR="006A4519" w:rsidRPr="0095116F" w:rsidRDefault="006A4519" w:rsidP="006A4519">
      <w:pPr>
        <w:pStyle w:val="ListParagraph"/>
        <w:ind w:left="0" w:firstLine="709"/>
        <w:rPr>
          <w:rFonts w:ascii="Times New Roman" w:hAnsi="Times New Roman" w:cs="Times New Roman"/>
          <w:sz w:val="24"/>
          <w:szCs w:val="24"/>
        </w:rPr>
      </w:pPr>
      <w:r w:rsidRPr="0095116F">
        <w:rPr>
          <w:rFonts w:ascii="Times New Roman" w:hAnsi="Times New Roman" w:cs="Times New Roman"/>
          <w:sz w:val="24"/>
          <w:szCs w:val="24"/>
        </w:rPr>
        <w:t xml:space="preserve">За дейност 1 и Дейност 2, мястото на изпълнение е офис на Изпълнителя, като мястото за предаване на изготвените материали е сградата на МОСВ, </w:t>
      </w:r>
      <w:proofErr w:type="spellStart"/>
      <w:r w:rsidRPr="0095116F">
        <w:rPr>
          <w:rFonts w:ascii="Times New Roman" w:hAnsi="Times New Roman" w:cs="Times New Roman"/>
          <w:sz w:val="24"/>
          <w:szCs w:val="24"/>
        </w:rPr>
        <w:t>находяща</w:t>
      </w:r>
      <w:proofErr w:type="spellEnd"/>
      <w:r w:rsidRPr="0095116F">
        <w:rPr>
          <w:rFonts w:ascii="Times New Roman" w:hAnsi="Times New Roman" w:cs="Times New Roman"/>
          <w:sz w:val="24"/>
          <w:szCs w:val="24"/>
        </w:rPr>
        <w:t xml:space="preserve"> се в гр. София 1000,</w:t>
      </w:r>
      <w:r w:rsidR="003371E1">
        <w:rPr>
          <w:rFonts w:ascii="Times New Roman" w:hAnsi="Times New Roman" w:cs="Times New Roman"/>
          <w:sz w:val="24"/>
          <w:szCs w:val="24"/>
        </w:rPr>
        <w:t xml:space="preserve"> </w:t>
      </w:r>
      <w:r w:rsidR="003371E1">
        <w:rPr>
          <w:rFonts w:ascii="Times New Roman" w:eastAsia="Times New Roman" w:hAnsi="Times New Roman"/>
          <w:sz w:val="24"/>
          <w:szCs w:val="24"/>
          <w:lang w:eastAsia="bg-BG"/>
        </w:rPr>
        <w:t xml:space="preserve">ул. </w:t>
      </w:r>
      <w:proofErr w:type="spellStart"/>
      <w:r w:rsidR="003371E1">
        <w:rPr>
          <w:rFonts w:ascii="Times New Roman" w:eastAsia="Times New Roman" w:hAnsi="Times New Roman"/>
          <w:sz w:val="24"/>
          <w:szCs w:val="24"/>
          <w:lang w:eastAsia="bg-BG"/>
        </w:rPr>
        <w:t>Уилиам</w:t>
      </w:r>
      <w:proofErr w:type="spellEnd"/>
      <w:r w:rsidR="003371E1">
        <w:rPr>
          <w:rFonts w:ascii="Times New Roman" w:eastAsia="Times New Roman" w:hAnsi="Times New Roman"/>
          <w:sz w:val="24"/>
          <w:szCs w:val="24"/>
          <w:lang w:eastAsia="bg-BG"/>
        </w:rPr>
        <w:t xml:space="preserve"> </w:t>
      </w:r>
      <w:proofErr w:type="spellStart"/>
      <w:r w:rsidR="003371E1">
        <w:rPr>
          <w:rFonts w:ascii="Times New Roman" w:eastAsia="Times New Roman" w:hAnsi="Times New Roman"/>
          <w:sz w:val="24"/>
          <w:szCs w:val="24"/>
          <w:lang w:eastAsia="bg-BG"/>
        </w:rPr>
        <w:t>Гладстон</w:t>
      </w:r>
      <w:proofErr w:type="spellEnd"/>
      <w:r w:rsidR="003371E1" w:rsidRPr="0057653E">
        <w:rPr>
          <w:rFonts w:ascii="Times New Roman" w:eastAsia="Times New Roman" w:hAnsi="Times New Roman"/>
          <w:sz w:val="24"/>
          <w:szCs w:val="24"/>
          <w:lang w:eastAsia="bg-BG"/>
        </w:rPr>
        <w:t xml:space="preserve"> </w:t>
      </w:r>
      <w:r w:rsidR="003371E1">
        <w:rPr>
          <w:rFonts w:ascii="Times New Roman" w:eastAsia="Times New Roman" w:hAnsi="Times New Roman"/>
          <w:sz w:val="24"/>
          <w:szCs w:val="24"/>
          <w:lang w:eastAsia="bg-BG"/>
        </w:rPr>
        <w:t>67, ГД ОПОС</w:t>
      </w:r>
      <w:r w:rsidRPr="0095116F">
        <w:rPr>
          <w:rFonts w:ascii="Times New Roman" w:hAnsi="Times New Roman" w:cs="Times New Roman"/>
          <w:sz w:val="24"/>
          <w:szCs w:val="24"/>
          <w:lang w:val="en-AU"/>
        </w:rPr>
        <w:t>.</w:t>
      </w:r>
    </w:p>
    <w:p w:rsidR="006A4519" w:rsidRPr="0095116F" w:rsidRDefault="006A4519" w:rsidP="006A4519">
      <w:pPr>
        <w:pStyle w:val="ListParagraph"/>
        <w:ind w:left="0" w:firstLine="709"/>
        <w:rPr>
          <w:rFonts w:ascii="Times New Roman" w:hAnsi="Times New Roman" w:cs="Times New Roman"/>
          <w:sz w:val="24"/>
          <w:szCs w:val="24"/>
        </w:rPr>
      </w:pPr>
      <w:r w:rsidRPr="0095116F">
        <w:rPr>
          <w:rFonts w:ascii="Times New Roman" w:hAnsi="Times New Roman" w:cs="Times New Roman"/>
          <w:sz w:val="24"/>
          <w:szCs w:val="24"/>
        </w:rPr>
        <w:lastRenderedPageBreak/>
        <w:t xml:space="preserve">За Дейност 3, мястото на изпълнение е пред и върху сградата на Народен театър „Иван Вазов“, ул. Дякон </w:t>
      </w:r>
      <w:proofErr w:type="spellStart"/>
      <w:r w:rsidRPr="0095116F">
        <w:rPr>
          <w:rFonts w:ascii="Times New Roman" w:hAnsi="Times New Roman" w:cs="Times New Roman"/>
          <w:sz w:val="24"/>
          <w:szCs w:val="24"/>
        </w:rPr>
        <w:t>Игнатий</w:t>
      </w:r>
      <w:proofErr w:type="spellEnd"/>
      <w:r w:rsidRPr="0095116F">
        <w:rPr>
          <w:rFonts w:ascii="Times New Roman" w:hAnsi="Times New Roman" w:cs="Times New Roman"/>
          <w:sz w:val="24"/>
          <w:szCs w:val="24"/>
        </w:rPr>
        <w:t xml:space="preserve"> № 5, гр. София.</w:t>
      </w:r>
    </w:p>
    <w:p w:rsidR="006A4519" w:rsidRPr="006A4519" w:rsidRDefault="006A4519" w:rsidP="006A4519">
      <w:pPr>
        <w:pStyle w:val="ListParagraph"/>
        <w:spacing w:before="120" w:after="120" w:line="360" w:lineRule="auto"/>
        <w:jc w:val="both"/>
        <w:rPr>
          <w:rFonts w:ascii="Times New Roman" w:hAnsi="Times New Roman" w:cs="Times New Roman"/>
          <w:sz w:val="24"/>
          <w:szCs w:val="24"/>
        </w:rPr>
      </w:pPr>
    </w:p>
    <w:p w:rsidR="00C23AA3" w:rsidRPr="00105EDB" w:rsidRDefault="00C23AA3" w:rsidP="00C23AA3">
      <w:pPr>
        <w:numPr>
          <w:ilvl w:val="0"/>
          <w:numId w:val="1"/>
        </w:numPr>
        <w:spacing w:before="120" w:after="120" w:line="240" w:lineRule="auto"/>
        <w:jc w:val="both"/>
        <w:rPr>
          <w:rFonts w:ascii="Times New Roman" w:eastAsia="Times New Roman" w:hAnsi="Times New Roman" w:cs="Times New Roman"/>
          <w:b/>
          <w:bCs/>
          <w:sz w:val="24"/>
          <w:szCs w:val="24"/>
          <w:lang w:val="en-GB" w:eastAsia="ar-SA"/>
        </w:rPr>
      </w:pPr>
      <w:r w:rsidRPr="00105EDB">
        <w:rPr>
          <w:rFonts w:ascii="Times New Roman" w:eastAsia="Times New Roman" w:hAnsi="Times New Roman" w:cs="Times New Roman"/>
          <w:b/>
          <w:bCs/>
          <w:sz w:val="24"/>
          <w:szCs w:val="24"/>
          <w:lang w:val="en-GB" w:eastAsia="ar-SA"/>
        </w:rPr>
        <w:t xml:space="preserve">СРОК ЗА ИЗПЪЛНЕНИЕ </w:t>
      </w:r>
    </w:p>
    <w:p w:rsidR="00C23AA3" w:rsidRPr="00105EDB" w:rsidRDefault="00C23AA3" w:rsidP="00C23AA3">
      <w:pPr>
        <w:suppressAutoHyphens/>
        <w:spacing w:before="120" w:after="120" w:line="240" w:lineRule="auto"/>
        <w:ind w:right="-180"/>
        <w:jc w:val="both"/>
        <w:rPr>
          <w:rFonts w:ascii="Times New Roman" w:eastAsia="SimSun" w:hAnsi="Times New Roman" w:cs="Times New Roman"/>
          <w:sz w:val="24"/>
          <w:szCs w:val="24"/>
          <w:lang w:eastAsia="ar-SA"/>
        </w:rPr>
      </w:pPr>
      <w:r w:rsidRPr="00105EDB">
        <w:rPr>
          <w:rFonts w:ascii="Times New Roman" w:eastAsia="Times New Roman" w:hAnsi="Times New Roman" w:cs="Times New Roman"/>
          <w:sz w:val="24"/>
          <w:szCs w:val="24"/>
          <w:lang w:eastAsia="bg-BG"/>
        </w:rPr>
        <w:t>Срокът за изпълнение е 18 месеца, считано от датата на сключване на договора.</w:t>
      </w:r>
      <w:r w:rsidRPr="00105EDB">
        <w:rPr>
          <w:rFonts w:ascii="Times New Roman" w:eastAsia="SimSun" w:hAnsi="Times New Roman" w:cs="Times New Roman"/>
          <w:sz w:val="24"/>
          <w:szCs w:val="24"/>
          <w:lang w:eastAsia="ar-SA"/>
        </w:rPr>
        <w:t xml:space="preserve"> В този срок се включват сроковете за съгласуване/одобряване на изпълнението от страна на Възложителя и извършване на корекции/допълнение от Изпълнителя</w:t>
      </w:r>
      <w:r w:rsidR="00105EDB">
        <w:rPr>
          <w:rFonts w:ascii="Times New Roman" w:eastAsia="SimSun" w:hAnsi="Times New Roman" w:cs="Times New Roman"/>
          <w:sz w:val="24"/>
          <w:szCs w:val="24"/>
          <w:lang w:eastAsia="ar-SA"/>
        </w:rPr>
        <w:t>.</w:t>
      </w:r>
    </w:p>
    <w:p w:rsidR="00C23AA3" w:rsidRPr="00C23AA3" w:rsidRDefault="00C23AA3" w:rsidP="00C23AA3">
      <w:pPr>
        <w:suppressAutoHyphens/>
        <w:spacing w:before="120" w:after="120" w:line="240" w:lineRule="auto"/>
        <w:ind w:right="-180"/>
        <w:jc w:val="both"/>
        <w:rPr>
          <w:rFonts w:ascii="Times New Roman" w:eastAsia="SimSun" w:hAnsi="Times New Roman" w:cs="Times New Roman"/>
          <w:sz w:val="24"/>
          <w:szCs w:val="24"/>
          <w:lang w:val="en-US" w:eastAsia="ar-SA"/>
        </w:rPr>
      </w:pPr>
    </w:p>
    <w:p w:rsidR="009D6462" w:rsidRPr="007B5598" w:rsidRDefault="00920603" w:rsidP="0095116F">
      <w:pPr>
        <w:pStyle w:val="ListParagraph"/>
        <w:numPr>
          <w:ilvl w:val="0"/>
          <w:numId w:val="1"/>
        </w:numPr>
        <w:spacing w:before="120" w:after="120" w:line="360" w:lineRule="auto"/>
        <w:jc w:val="both"/>
        <w:rPr>
          <w:rFonts w:ascii="Times New Roman" w:hAnsi="Times New Roman" w:cs="Times New Roman"/>
          <w:sz w:val="24"/>
          <w:szCs w:val="24"/>
        </w:rPr>
      </w:pPr>
      <w:r w:rsidRPr="007B5598">
        <w:rPr>
          <w:rFonts w:ascii="Times New Roman" w:hAnsi="Times New Roman" w:cs="Times New Roman"/>
          <w:b/>
          <w:noProof/>
          <w:sz w:val="24"/>
          <w:szCs w:val="24"/>
        </w:rPr>
        <w:t>ИЗИСКВАН</w:t>
      </w:r>
      <w:r w:rsidR="007B5598">
        <w:rPr>
          <w:rFonts w:ascii="Times New Roman" w:hAnsi="Times New Roman" w:cs="Times New Roman"/>
          <w:b/>
          <w:noProof/>
          <w:sz w:val="24"/>
          <w:szCs w:val="24"/>
        </w:rPr>
        <w:t>ИЯ</w:t>
      </w:r>
      <w:r w:rsidRPr="007B5598">
        <w:rPr>
          <w:rFonts w:ascii="Times New Roman" w:hAnsi="Times New Roman" w:cs="Times New Roman"/>
          <w:b/>
          <w:noProof/>
          <w:sz w:val="24"/>
          <w:szCs w:val="24"/>
        </w:rPr>
        <w:t xml:space="preserve"> КЪМ ИЗПЪЛНЕНИЕТО </w:t>
      </w:r>
    </w:p>
    <w:p w:rsidR="007B5598" w:rsidRDefault="007B5598" w:rsidP="00023162">
      <w:pPr>
        <w:jc w:val="both"/>
        <w:rPr>
          <w:rStyle w:val="shorttext"/>
          <w:rFonts w:ascii="Times New Roman" w:hAnsi="Times New Roman" w:cs="Times New Roman"/>
          <w:sz w:val="24"/>
          <w:szCs w:val="24"/>
        </w:rPr>
      </w:pPr>
      <w:r w:rsidRPr="006959F5">
        <w:rPr>
          <w:rStyle w:val="shorttext"/>
          <w:rFonts w:ascii="Times New Roman" w:hAnsi="Times New Roman" w:cs="Times New Roman"/>
          <w:sz w:val="24"/>
          <w:szCs w:val="24"/>
        </w:rPr>
        <w:t xml:space="preserve">1. Всяка една от темите на двете 3Д видео </w:t>
      </w:r>
      <w:proofErr w:type="spellStart"/>
      <w:r w:rsidRPr="006959F5">
        <w:rPr>
          <w:rStyle w:val="shorttext"/>
          <w:rFonts w:ascii="Times New Roman" w:hAnsi="Times New Roman" w:cs="Times New Roman"/>
          <w:sz w:val="24"/>
          <w:szCs w:val="24"/>
        </w:rPr>
        <w:t>мапинг</w:t>
      </w:r>
      <w:proofErr w:type="spellEnd"/>
      <w:r w:rsidRPr="006959F5">
        <w:rPr>
          <w:rStyle w:val="shorttext"/>
          <w:rFonts w:ascii="Times New Roman" w:hAnsi="Times New Roman" w:cs="Times New Roman"/>
          <w:sz w:val="24"/>
          <w:szCs w:val="24"/>
        </w:rPr>
        <w:t xml:space="preserve"> анимации следва да е именувана и да представя различните приоритетни оси на ОПОС 2014-2020 г. </w:t>
      </w:r>
      <w:r w:rsidR="0051466A" w:rsidRPr="006959F5">
        <w:rPr>
          <w:rStyle w:val="shorttext"/>
          <w:rFonts w:ascii="Times New Roman" w:hAnsi="Times New Roman" w:cs="Times New Roman"/>
          <w:sz w:val="24"/>
          <w:szCs w:val="24"/>
        </w:rPr>
        <w:t>С</w:t>
      </w:r>
      <w:r w:rsidRPr="006959F5">
        <w:rPr>
          <w:rStyle w:val="shorttext"/>
          <w:rFonts w:ascii="Times New Roman" w:hAnsi="Times New Roman" w:cs="Times New Roman"/>
          <w:sz w:val="24"/>
          <w:szCs w:val="24"/>
        </w:rPr>
        <w:t>ъдържанието, художествения текст</w:t>
      </w:r>
      <w:r w:rsidR="0051466A" w:rsidRPr="006959F5">
        <w:rPr>
          <w:rStyle w:val="shorttext"/>
          <w:rFonts w:ascii="Times New Roman" w:hAnsi="Times New Roman" w:cs="Times New Roman"/>
          <w:sz w:val="24"/>
          <w:szCs w:val="24"/>
        </w:rPr>
        <w:t xml:space="preserve">, </w:t>
      </w:r>
      <w:r w:rsidRPr="006959F5">
        <w:rPr>
          <w:rStyle w:val="shorttext"/>
          <w:rFonts w:ascii="Times New Roman" w:hAnsi="Times New Roman" w:cs="Times New Roman"/>
          <w:sz w:val="24"/>
          <w:szCs w:val="24"/>
        </w:rPr>
        <w:t xml:space="preserve">музикалното оформление </w:t>
      </w:r>
      <w:r w:rsidR="0051466A" w:rsidRPr="006959F5">
        <w:rPr>
          <w:rStyle w:val="shorttext"/>
          <w:rFonts w:ascii="Times New Roman" w:hAnsi="Times New Roman" w:cs="Times New Roman"/>
          <w:sz w:val="24"/>
          <w:szCs w:val="24"/>
        </w:rPr>
        <w:t xml:space="preserve">и </w:t>
      </w:r>
      <w:r w:rsidR="00C26627" w:rsidRPr="006959F5">
        <w:rPr>
          <w:rStyle w:val="shorttext"/>
          <w:rFonts w:ascii="Times New Roman" w:hAnsi="Times New Roman" w:cs="Times New Roman"/>
          <w:sz w:val="24"/>
          <w:szCs w:val="24"/>
        </w:rPr>
        <w:t>прожектирането</w:t>
      </w:r>
      <w:r w:rsidR="0051466A" w:rsidRPr="006959F5">
        <w:rPr>
          <w:rStyle w:val="shorttext"/>
          <w:rFonts w:ascii="Times New Roman" w:hAnsi="Times New Roman" w:cs="Times New Roman"/>
          <w:sz w:val="24"/>
          <w:szCs w:val="24"/>
        </w:rPr>
        <w:t xml:space="preserve"> </w:t>
      </w:r>
      <w:r w:rsidRPr="006959F5">
        <w:rPr>
          <w:rStyle w:val="shorttext"/>
          <w:rFonts w:ascii="Times New Roman" w:hAnsi="Times New Roman" w:cs="Times New Roman"/>
          <w:sz w:val="24"/>
          <w:szCs w:val="24"/>
        </w:rPr>
        <w:t xml:space="preserve">на </w:t>
      </w:r>
      <w:r w:rsidR="001761D7" w:rsidRPr="006959F5">
        <w:rPr>
          <w:rStyle w:val="shorttext"/>
          <w:rFonts w:ascii="Times New Roman" w:hAnsi="Times New Roman" w:cs="Times New Roman"/>
          <w:sz w:val="24"/>
          <w:szCs w:val="24"/>
        </w:rPr>
        <w:t>4</w:t>
      </w:r>
      <w:r w:rsidRPr="006959F5">
        <w:rPr>
          <w:rStyle w:val="shorttext"/>
          <w:rFonts w:ascii="Times New Roman" w:hAnsi="Times New Roman" w:cs="Times New Roman"/>
          <w:sz w:val="24"/>
          <w:szCs w:val="24"/>
        </w:rPr>
        <w:t xml:space="preserve"> бр. 3Д видео </w:t>
      </w:r>
      <w:proofErr w:type="spellStart"/>
      <w:r w:rsidRPr="006959F5">
        <w:rPr>
          <w:rStyle w:val="shorttext"/>
          <w:rFonts w:ascii="Times New Roman" w:hAnsi="Times New Roman" w:cs="Times New Roman"/>
          <w:sz w:val="24"/>
          <w:szCs w:val="24"/>
        </w:rPr>
        <w:t>мапинг</w:t>
      </w:r>
      <w:proofErr w:type="spellEnd"/>
      <w:r w:rsidRPr="006959F5">
        <w:rPr>
          <w:rStyle w:val="shorttext"/>
          <w:rFonts w:ascii="Times New Roman" w:hAnsi="Times New Roman" w:cs="Times New Roman"/>
          <w:sz w:val="24"/>
          <w:szCs w:val="24"/>
        </w:rPr>
        <w:t xml:space="preserve"> анимации следва да </w:t>
      </w:r>
      <w:r w:rsidR="0051466A" w:rsidRPr="006959F5">
        <w:rPr>
          <w:rStyle w:val="shorttext"/>
          <w:rFonts w:ascii="Times New Roman" w:hAnsi="Times New Roman" w:cs="Times New Roman"/>
          <w:sz w:val="24"/>
          <w:szCs w:val="24"/>
        </w:rPr>
        <w:t>са разработени по достъпен и разбираем начин за широката общественост.</w:t>
      </w:r>
      <w:r w:rsidRPr="00E67530">
        <w:rPr>
          <w:rStyle w:val="shorttext"/>
          <w:rFonts w:ascii="Times New Roman" w:hAnsi="Times New Roman" w:cs="Times New Roman"/>
          <w:sz w:val="24"/>
          <w:szCs w:val="24"/>
        </w:rPr>
        <w:t xml:space="preserve"> </w:t>
      </w:r>
    </w:p>
    <w:p w:rsidR="007637DD" w:rsidRDefault="007637DD" w:rsidP="00023162">
      <w:pPr>
        <w:jc w:val="both"/>
        <w:rPr>
          <w:rStyle w:val="shorttext"/>
          <w:rFonts w:ascii="Times New Roman" w:hAnsi="Times New Roman" w:cs="Times New Roman"/>
          <w:sz w:val="24"/>
          <w:szCs w:val="24"/>
        </w:rPr>
      </w:pPr>
      <w:r>
        <w:rPr>
          <w:rStyle w:val="shorttext"/>
          <w:rFonts w:ascii="Times New Roman" w:hAnsi="Times New Roman" w:cs="Times New Roman"/>
          <w:sz w:val="24"/>
          <w:szCs w:val="24"/>
        </w:rPr>
        <w:t xml:space="preserve">2. </w:t>
      </w:r>
      <w:r w:rsidR="00930E97">
        <w:rPr>
          <w:rStyle w:val="shorttext"/>
          <w:rFonts w:ascii="Times New Roman" w:hAnsi="Times New Roman" w:cs="Times New Roman"/>
          <w:sz w:val="24"/>
          <w:szCs w:val="24"/>
        </w:rPr>
        <w:t xml:space="preserve">Изработените </w:t>
      </w:r>
      <w:r w:rsidR="001761D7">
        <w:rPr>
          <w:rStyle w:val="shorttext"/>
          <w:rFonts w:ascii="Times New Roman" w:hAnsi="Times New Roman" w:cs="Times New Roman"/>
          <w:sz w:val="24"/>
          <w:szCs w:val="24"/>
        </w:rPr>
        <w:t>4</w:t>
      </w:r>
      <w:r w:rsidR="00930E97">
        <w:rPr>
          <w:rStyle w:val="shorttext"/>
          <w:rFonts w:ascii="Times New Roman" w:hAnsi="Times New Roman" w:cs="Times New Roman"/>
          <w:sz w:val="24"/>
          <w:szCs w:val="24"/>
        </w:rPr>
        <w:t xml:space="preserve"> бр. видео </w:t>
      </w:r>
      <w:proofErr w:type="spellStart"/>
      <w:r w:rsidR="00930E97">
        <w:rPr>
          <w:rStyle w:val="shorttext"/>
          <w:rFonts w:ascii="Times New Roman" w:hAnsi="Times New Roman" w:cs="Times New Roman"/>
          <w:sz w:val="24"/>
          <w:szCs w:val="24"/>
        </w:rPr>
        <w:t>мапинг</w:t>
      </w:r>
      <w:proofErr w:type="spellEnd"/>
      <w:r w:rsidR="00930E97">
        <w:rPr>
          <w:rStyle w:val="shorttext"/>
          <w:rFonts w:ascii="Times New Roman" w:hAnsi="Times New Roman" w:cs="Times New Roman"/>
          <w:sz w:val="24"/>
          <w:szCs w:val="24"/>
        </w:rPr>
        <w:t xml:space="preserve"> анимации следва да бъдат предадени на Възложителя на цифров носител. </w:t>
      </w:r>
    </w:p>
    <w:p w:rsidR="00674648" w:rsidRPr="00453F1A" w:rsidRDefault="00930E97" w:rsidP="00674648">
      <w:pPr>
        <w:jc w:val="both"/>
        <w:rPr>
          <w:rFonts w:ascii="Times New Roman" w:hAnsi="Times New Roman" w:cs="Times New Roman"/>
          <w:sz w:val="24"/>
          <w:szCs w:val="24"/>
          <w:lang w:eastAsia="bg-BG"/>
        </w:rPr>
      </w:pPr>
      <w:r>
        <w:rPr>
          <w:rStyle w:val="shorttext"/>
          <w:rFonts w:ascii="Times New Roman" w:hAnsi="Times New Roman" w:cs="Times New Roman"/>
          <w:sz w:val="24"/>
          <w:szCs w:val="24"/>
        </w:rPr>
        <w:t xml:space="preserve">3. </w:t>
      </w:r>
      <w:r w:rsidR="001761D7">
        <w:rPr>
          <w:rStyle w:val="shorttext"/>
          <w:rFonts w:ascii="Times New Roman" w:hAnsi="Times New Roman" w:cs="Times New Roman"/>
          <w:sz w:val="24"/>
          <w:szCs w:val="24"/>
        </w:rPr>
        <w:t>Четирите</w:t>
      </w:r>
      <w:r w:rsidR="00674648" w:rsidRPr="00453F1A">
        <w:rPr>
          <w:rStyle w:val="shorttext"/>
          <w:rFonts w:ascii="Times New Roman" w:hAnsi="Times New Roman" w:cs="Times New Roman"/>
          <w:sz w:val="24"/>
          <w:szCs w:val="24"/>
        </w:rPr>
        <w:t xml:space="preserve"> броя</w:t>
      </w:r>
      <w:r w:rsidRPr="00453F1A">
        <w:rPr>
          <w:rStyle w:val="shorttext"/>
          <w:rFonts w:ascii="Times New Roman" w:hAnsi="Times New Roman" w:cs="Times New Roman"/>
          <w:sz w:val="24"/>
          <w:szCs w:val="24"/>
        </w:rPr>
        <w:t xml:space="preserve"> </w:t>
      </w:r>
      <w:r w:rsidR="00674648" w:rsidRPr="00453F1A">
        <w:rPr>
          <w:rStyle w:val="shorttext"/>
          <w:rFonts w:ascii="Times New Roman" w:hAnsi="Times New Roman" w:cs="Times New Roman"/>
          <w:sz w:val="24"/>
          <w:szCs w:val="24"/>
        </w:rPr>
        <w:t xml:space="preserve">3Д видео </w:t>
      </w:r>
      <w:proofErr w:type="spellStart"/>
      <w:r w:rsidR="00674648" w:rsidRPr="00453F1A">
        <w:rPr>
          <w:rStyle w:val="shorttext"/>
          <w:rFonts w:ascii="Times New Roman" w:hAnsi="Times New Roman" w:cs="Times New Roman"/>
          <w:sz w:val="24"/>
          <w:szCs w:val="24"/>
        </w:rPr>
        <w:t>мапинг</w:t>
      </w:r>
      <w:proofErr w:type="spellEnd"/>
      <w:r w:rsidR="00674648" w:rsidRPr="00453F1A">
        <w:rPr>
          <w:rStyle w:val="shorttext"/>
          <w:rFonts w:ascii="Times New Roman" w:hAnsi="Times New Roman" w:cs="Times New Roman"/>
          <w:sz w:val="24"/>
          <w:szCs w:val="24"/>
        </w:rPr>
        <w:t xml:space="preserve"> анимации следва </w:t>
      </w:r>
      <w:r w:rsidRPr="00453F1A">
        <w:rPr>
          <w:rFonts w:ascii="Times New Roman" w:hAnsi="Times New Roman" w:cs="Times New Roman"/>
          <w:sz w:val="24"/>
          <w:szCs w:val="24"/>
        </w:rPr>
        <w:t xml:space="preserve">да </w:t>
      </w:r>
      <w:r w:rsidR="00674648" w:rsidRPr="00453F1A">
        <w:rPr>
          <w:rFonts w:ascii="Times New Roman" w:hAnsi="Times New Roman" w:cs="Times New Roman"/>
          <w:sz w:val="24"/>
          <w:szCs w:val="24"/>
          <w:lang w:eastAsia="bg-BG"/>
        </w:rPr>
        <w:t xml:space="preserve">бъдат изработени съгласно изискванията за визуализация на Регламент 1303/2013 г. и Единния наръчник на бенефициента към НКС. 3Д видео </w:t>
      </w:r>
      <w:proofErr w:type="spellStart"/>
      <w:r w:rsidR="00674648" w:rsidRPr="00453F1A">
        <w:rPr>
          <w:rFonts w:ascii="Times New Roman" w:hAnsi="Times New Roman" w:cs="Times New Roman"/>
          <w:sz w:val="24"/>
          <w:szCs w:val="24"/>
          <w:lang w:eastAsia="bg-BG"/>
        </w:rPr>
        <w:t>мапинг</w:t>
      </w:r>
      <w:proofErr w:type="spellEnd"/>
      <w:r w:rsidR="00674648" w:rsidRPr="00453F1A">
        <w:rPr>
          <w:rFonts w:ascii="Times New Roman" w:hAnsi="Times New Roman" w:cs="Times New Roman"/>
          <w:sz w:val="24"/>
          <w:szCs w:val="24"/>
          <w:lang w:eastAsia="bg-BG"/>
        </w:rPr>
        <w:t xml:space="preserve"> анимации следва да бъдат „</w:t>
      </w:r>
      <w:proofErr w:type="spellStart"/>
      <w:r w:rsidR="00674648" w:rsidRPr="00453F1A">
        <w:rPr>
          <w:rFonts w:ascii="Times New Roman" w:hAnsi="Times New Roman" w:cs="Times New Roman"/>
          <w:sz w:val="24"/>
          <w:szCs w:val="24"/>
          <w:lang w:eastAsia="bg-BG"/>
        </w:rPr>
        <w:t>брандирани</w:t>
      </w:r>
      <w:proofErr w:type="spellEnd"/>
      <w:r w:rsidR="00674648" w:rsidRPr="00453F1A">
        <w:rPr>
          <w:rFonts w:ascii="Times New Roman" w:hAnsi="Times New Roman" w:cs="Times New Roman"/>
          <w:sz w:val="24"/>
          <w:szCs w:val="24"/>
          <w:lang w:eastAsia="bg-BG"/>
        </w:rPr>
        <w:t xml:space="preserve">“, като под </w:t>
      </w:r>
      <w:proofErr w:type="spellStart"/>
      <w:r w:rsidR="00674648" w:rsidRPr="00453F1A">
        <w:rPr>
          <w:rFonts w:ascii="Times New Roman" w:hAnsi="Times New Roman" w:cs="Times New Roman"/>
          <w:sz w:val="24"/>
          <w:szCs w:val="24"/>
          <w:lang w:eastAsia="bg-BG"/>
        </w:rPr>
        <w:t>брандиране</w:t>
      </w:r>
      <w:proofErr w:type="spellEnd"/>
      <w:r w:rsidR="00674648" w:rsidRPr="00453F1A">
        <w:rPr>
          <w:rFonts w:ascii="Times New Roman" w:hAnsi="Times New Roman" w:cs="Times New Roman"/>
          <w:sz w:val="24"/>
          <w:szCs w:val="24"/>
          <w:lang w:eastAsia="bg-BG"/>
        </w:rPr>
        <w:t xml:space="preserve"> се има предвид следното: </w:t>
      </w:r>
    </w:p>
    <w:p w:rsidR="00674648" w:rsidRDefault="00674648" w:rsidP="00E924C1">
      <w:pPr>
        <w:pStyle w:val="ListParagraph"/>
        <w:numPr>
          <w:ilvl w:val="0"/>
          <w:numId w:val="12"/>
        </w:numPr>
        <w:ind w:left="567" w:hanging="283"/>
        <w:jc w:val="both"/>
        <w:rPr>
          <w:rFonts w:ascii="Times New Roman" w:hAnsi="Times New Roman" w:cs="Times New Roman"/>
          <w:sz w:val="24"/>
          <w:szCs w:val="24"/>
          <w:lang w:eastAsia="bg-BG"/>
        </w:rPr>
      </w:pPr>
      <w:r w:rsidRPr="00E924C1">
        <w:rPr>
          <w:rFonts w:ascii="Times New Roman" w:hAnsi="Times New Roman" w:cs="Times New Roman"/>
          <w:sz w:val="24"/>
          <w:szCs w:val="24"/>
          <w:lang w:eastAsia="bg-BG"/>
        </w:rPr>
        <w:t xml:space="preserve">изобразяване на знамето на ЕС заедно с думите Европейски съюз и позоваване на Европейските структурни и инвестиционни фондове (ЕСИФ), с които се финансира ОПОС; </w:t>
      </w:r>
    </w:p>
    <w:p w:rsidR="00674648" w:rsidRPr="00E924C1" w:rsidRDefault="00674648" w:rsidP="00E924C1">
      <w:pPr>
        <w:pStyle w:val="ListParagraph"/>
        <w:numPr>
          <w:ilvl w:val="0"/>
          <w:numId w:val="12"/>
        </w:numPr>
        <w:ind w:left="567" w:hanging="283"/>
        <w:jc w:val="both"/>
        <w:rPr>
          <w:rFonts w:ascii="Times New Roman" w:hAnsi="Times New Roman" w:cs="Times New Roman"/>
          <w:sz w:val="24"/>
          <w:szCs w:val="24"/>
          <w:lang w:eastAsia="bg-BG"/>
        </w:rPr>
      </w:pPr>
      <w:r w:rsidRPr="00E924C1">
        <w:rPr>
          <w:rFonts w:ascii="Times New Roman" w:hAnsi="Times New Roman" w:cs="Times New Roman"/>
          <w:sz w:val="24"/>
          <w:szCs w:val="24"/>
          <w:lang w:eastAsia="bg-BG"/>
        </w:rPr>
        <w:t xml:space="preserve">общото лого и </w:t>
      </w:r>
      <w:proofErr w:type="spellStart"/>
      <w:r w:rsidRPr="00E924C1">
        <w:rPr>
          <w:rFonts w:ascii="Times New Roman" w:hAnsi="Times New Roman" w:cs="Times New Roman"/>
          <w:sz w:val="24"/>
          <w:szCs w:val="24"/>
          <w:lang w:eastAsia="bg-BG"/>
        </w:rPr>
        <w:t>слоган</w:t>
      </w:r>
      <w:proofErr w:type="spellEnd"/>
      <w:r w:rsidRPr="00E924C1">
        <w:rPr>
          <w:rFonts w:ascii="Times New Roman" w:hAnsi="Times New Roman" w:cs="Times New Roman"/>
          <w:sz w:val="24"/>
          <w:szCs w:val="24"/>
          <w:lang w:eastAsia="bg-BG"/>
        </w:rPr>
        <w:t xml:space="preserve"> за програмен период 2014 – 2020 г. и/или логото и позоваване (цялостно изписване) на Оперативна програма „Околна среда  2014-2020 г.“.</w:t>
      </w:r>
    </w:p>
    <w:p w:rsidR="003A3DF9" w:rsidRDefault="003A3DF9" w:rsidP="00023162">
      <w:pPr>
        <w:jc w:val="both"/>
        <w:rPr>
          <w:rFonts w:ascii="Times New Roman" w:hAnsi="Times New Roman" w:cs="Times New Roman"/>
          <w:sz w:val="24"/>
          <w:szCs w:val="24"/>
        </w:rPr>
      </w:pPr>
      <w:r w:rsidRPr="00485B6A">
        <w:rPr>
          <w:rStyle w:val="shorttext"/>
          <w:rFonts w:ascii="Times New Roman" w:hAnsi="Times New Roman" w:cs="Times New Roman"/>
          <w:sz w:val="24"/>
          <w:szCs w:val="24"/>
        </w:rPr>
        <w:t xml:space="preserve">4. </w:t>
      </w:r>
      <w:r w:rsidRPr="00485B6A">
        <w:rPr>
          <w:rFonts w:ascii="Times New Roman" w:hAnsi="Times New Roman" w:cs="Times New Roman"/>
          <w:sz w:val="24"/>
          <w:szCs w:val="24"/>
        </w:rPr>
        <w:t xml:space="preserve">В предмета на поръчката се включва и правото на Възложителя, на основание чл. 42 от Закона за авторското право и сродните му права, да ползва авторските права върху всички елементи от </w:t>
      </w:r>
      <w:r w:rsidR="00485B6A" w:rsidRPr="00485B6A">
        <w:rPr>
          <w:rFonts w:ascii="Times New Roman" w:hAnsi="Times New Roman" w:cs="Times New Roman"/>
          <w:sz w:val="24"/>
          <w:szCs w:val="24"/>
        </w:rPr>
        <w:t xml:space="preserve">3Д видео </w:t>
      </w:r>
      <w:proofErr w:type="spellStart"/>
      <w:r w:rsidR="00485B6A" w:rsidRPr="00485B6A">
        <w:rPr>
          <w:rFonts w:ascii="Times New Roman" w:hAnsi="Times New Roman" w:cs="Times New Roman"/>
          <w:sz w:val="24"/>
          <w:szCs w:val="24"/>
        </w:rPr>
        <w:t>мапинг</w:t>
      </w:r>
      <w:proofErr w:type="spellEnd"/>
      <w:r w:rsidR="00485B6A" w:rsidRPr="00485B6A">
        <w:rPr>
          <w:rFonts w:ascii="Times New Roman" w:hAnsi="Times New Roman" w:cs="Times New Roman"/>
          <w:sz w:val="24"/>
          <w:szCs w:val="24"/>
        </w:rPr>
        <w:t xml:space="preserve"> анимациите</w:t>
      </w:r>
      <w:r w:rsidRPr="00485B6A">
        <w:rPr>
          <w:rFonts w:ascii="Times New Roman" w:hAnsi="Times New Roman" w:cs="Times New Roman"/>
          <w:sz w:val="24"/>
          <w:szCs w:val="24"/>
        </w:rPr>
        <w:t>, създадени във връзка с изпълнението на поръчката, изцяло в същия обем, в който биха принадлежали на автора</w:t>
      </w:r>
      <w:r w:rsidR="00383F5E">
        <w:rPr>
          <w:rFonts w:ascii="Times New Roman" w:hAnsi="Times New Roman" w:cs="Times New Roman"/>
          <w:sz w:val="24"/>
          <w:szCs w:val="24"/>
        </w:rPr>
        <w:t>.</w:t>
      </w:r>
    </w:p>
    <w:p w:rsidR="003A3DF9" w:rsidRDefault="00383F5E" w:rsidP="00023162">
      <w:pPr>
        <w:jc w:val="both"/>
        <w:rPr>
          <w:rFonts w:ascii="Times New Roman" w:hAnsi="Times New Roman" w:cs="Times New Roman"/>
          <w:sz w:val="24"/>
          <w:szCs w:val="24"/>
        </w:rPr>
      </w:pPr>
      <w:r w:rsidRPr="00383F5E">
        <w:rPr>
          <w:rFonts w:ascii="Times New Roman" w:hAnsi="Times New Roman" w:cs="Times New Roman"/>
          <w:sz w:val="24"/>
          <w:szCs w:val="24"/>
        </w:rPr>
        <w:t>5. И</w:t>
      </w:r>
      <w:r w:rsidR="003A3DF9" w:rsidRPr="00383F5E">
        <w:rPr>
          <w:rFonts w:ascii="Times New Roman" w:hAnsi="Times New Roman" w:cs="Times New Roman"/>
          <w:sz w:val="24"/>
          <w:szCs w:val="24"/>
        </w:rPr>
        <w:t xml:space="preserve">зпълнителят няма право да използва </w:t>
      </w:r>
      <w:r w:rsidRPr="00383F5E">
        <w:rPr>
          <w:rFonts w:ascii="Times New Roman" w:hAnsi="Times New Roman" w:cs="Times New Roman"/>
          <w:sz w:val="24"/>
          <w:szCs w:val="24"/>
        </w:rPr>
        <w:t xml:space="preserve">3Д видео </w:t>
      </w:r>
      <w:proofErr w:type="spellStart"/>
      <w:r w:rsidRPr="00383F5E">
        <w:rPr>
          <w:rFonts w:ascii="Times New Roman" w:hAnsi="Times New Roman" w:cs="Times New Roman"/>
          <w:sz w:val="24"/>
          <w:szCs w:val="24"/>
        </w:rPr>
        <w:t>мапинг</w:t>
      </w:r>
      <w:proofErr w:type="spellEnd"/>
      <w:r w:rsidRPr="00383F5E">
        <w:rPr>
          <w:rFonts w:ascii="Times New Roman" w:hAnsi="Times New Roman" w:cs="Times New Roman"/>
          <w:sz w:val="24"/>
          <w:szCs w:val="24"/>
        </w:rPr>
        <w:t xml:space="preserve"> анимациите</w:t>
      </w:r>
      <w:r w:rsidR="003A3DF9" w:rsidRPr="00383F5E">
        <w:rPr>
          <w:rFonts w:ascii="Times New Roman" w:hAnsi="Times New Roman" w:cs="Times New Roman"/>
          <w:sz w:val="24"/>
          <w:szCs w:val="24"/>
        </w:rPr>
        <w:t xml:space="preserve">, изготвени в изпълнение на настоящата </w:t>
      </w:r>
      <w:r w:rsidRPr="00383F5E">
        <w:rPr>
          <w:rFonts w:ascii="Times New Roman" w:hAnsi="Times New Roman" w:cs="Times New Roman"/>
          <w:sz w:val="24"/>
          <w:szCs w:val="24"/>
        </w:rPr>
        <w:t>обществена поръчка</w:t>
      </w:r>
      <w:r w:rsidR="003A3DF9" w:rsidRPr="00383F5E">
        <w:rPr>
          <w:rFonts w:ascii="Times New Roman" w:hAnsi="Times New Roman" w:cs="Times New Roman"/>
          <w:sz w:val="24"/>
          <w:szCs w:val="24"/>
        </w:rPr>
        <w:t>, без изричното писмено съгласие на Възложителя. В случай че в рамките на изпълнението Изпълнителят наруши правото на трети лица, Възложителят не носи отговорност за това. При необходимост да се придобият авторски права за целите на изпълнението на договора, Изпълнителят прави това изцяло за своя сметка.</w:t>
      </w:r>
    </w:p>
    <w:p w:rsidR="00FA46D8" w:rsidRPr="0095116F" w:rsidRDefault="00FA46D8" w:rsidP="00023162">
      <w:pPr>
        <w:jc w:val="both"/>
        <w:rPr>
          <w:rFonts w:ascii="Times New Roman" w:hAnsi="Times New Roman" w:cs="Times New Roman"/>
          <w:b/>
          <w:sz w:val="24"/>
          <w:szCs w:val="24"/>
        </w:rPr>
      </w:pPr>
      <w:r>
        <w:rPr>
          <w:rFonts w:ascii="Times New Roman" w:hAnsi="Times New Roman" w:cs="Times New Roman"/>
          <w:sz w:val="24"/>
          <w:szCs w:val="24"/>
        </w:rPr>
        <w:t xml:space="preserve">6. </w:t>
      </w:r>
      <w:r w:rsidR="003E2639">
        <w:rPr>
          <w:rFonts w:ascii="Times New Roman" w:hAnsi="Times New Roman" w:cs="Times New Roman"/>
          <w:sz w:val="24"/>
          <w:szCs w:val="24"/>
        </w:rPr>
        <w:t xml:space="preserve">При </w:t>
      </w:r>
      <w:r w:rsidR="00DF6DAD">
        <w:rPr>
          <w:rFonts w:ascii="Times New Roman" w:hAnsi="Times New Roman" w:cs="Times New Roman"/>
          <w:sz w:val="24"/>
          <w:szCs w:val="24"/>
        </w:rPr>
        <w:t xml:space="preserve">всяко едно </w:t>
      </w:r>
      <w:r w:rsidR="00C26627">
        <w:rPr>
          <w:rFonts w:ascii="Times New Roman" w:hAnsi="Times New Roman" w:cs="Times New Roman"/>
          <w:sz w:val="24"/>
          <w:szCs w:val="24"/>
        </w:rPr>
        <w:t>прожектиране</w:t>
      </w:r>
      <w:r w:rsidR="003E2639">
        <w:rPr>
          <w:rFonts w:ascii="Times New Roman" w:hAnsi="Times New Roman" w:cs="Times New Roman"/>
          <w:sz w:val="24"/>
          <w:szCs w:val="24"/>
        </w:rPr>
        <w:t xml:space="preserve"> на 4 бр. 3Д видео </w:t>
      </w:r>
      <w:proofErr w:type="spellStart"/>
      <w:r w:rsidR="003E2639">
        <w:rPr>
          <w:rFonts w:ascii="Times New Roman" w:hAnsi="Times New Roman" w:cs="Times New Roman"/>
          <w:sz w:val="24"/>
          <w:szCs w:val="24"/>
        </w:rPr>
        <w:t>мапинг</w:t>
      </w:r>
      <w:proofErr w:type="spellEnd"/>
      <w:r w:rsidR="003E2639">
        <w:rPr>
          <w:rFonts w:ascii="Times New Roman" w:hAnsi="Times New Roman" w:cs="Times New Roman"/>
          <w:sz w:val="24"/>
          <w:szCs w:val="24"/>
        </w:rPr>
        <w:t xml:space="preserve"> анимации </w:t>
      </w:r>
      <w:r w:rsidR="003E2639" w:rsidRPr="0095116F">
        <w:rPr>
          <w:rFonts w:ascii="Times New Roman" w:hAnsi="Times New Roman" w:cs="Times New Roman"/>
          <w:b/>
          <w:sz w:val="24"/>
          <w:szCs w:val="24"/>
        </w:rPr>
        <w:t>Изпълнителят следва да осигури като минимум следното техническо оборудване:</w:t>
      </w:r>
    </w:p>
    <w:p w:rsidR="003E2639" w:rsidRPr="00383F5E" w:rsidRDefault="003E2639" w:rsidP="00023162">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- 2 броя мултимедийни </w:t>
      </w:r>
      <w:proofErr w:type="spellStart"/>
      <w:r>
        <w:rPr>
          <w:rFonts w:ascii="Times New Roman" w:hAnsi="Times New Roman" w:cs="Times New Roman"/>
          <w:sz w:val="24"/>
          <w:szCs w:val="24"/>
        </w:rPr>
        <w:t>проектора</w:t>
      </w:r>
      <w:proofErr w:type="spellEnd"/>
      <w:r>
        <w:rPr>
          <w:rFonts w:ascii="Times New Roman" w:hAnsi="Times New Roman" w:cs="Times New Roman"/>
          <w:sz w:val="24"/>
          <w:szCs w:val="24"/>
        </w:rPr>
        <w:t xml:space="preserve"> (всеки по 25 000 лумена) с необ</w:t>
      </w:r>
      <w:r w:rsidR="00DF6DAD">
        <w:rPr>
          <w:rFonts w:ascii="Times New Roman" w:hAnsi="Times New Roman" w:cs="Times New Roman"/>
          <w:sz w:val="24"/>
          <w:szCs w:val="24"/>
        </w:rPr>
        <w:t xml:space="preserve">ходимите кабели и </w:t>
      </w:r>
      <w:proofErr w:type="spellStart"/>
      <w:r w:rsidR="00DF6DAD">
        <w:rPr>
          <w:rFonts w:ascii="Times New Roman" w:hAnsi="Times New Roman" w:cs="Times New Roman"/>
          <w:sz w:val="24"/>
          <w:szCs w:val="24"/>
        </w:rPr>
        <w:t>преходници</w:t>
      </w:r>
      <w:proofErr w:type="spellEnd"/>
      <w:r w:rsidR="00DF6DAD">
        <w:rPr>
          <w:rFonts w:ascii="Times New Roman" w:hAnsi="Times New Roman" w:cs="Times New Roman"/>
          <w:sz w:val="24"/>
          <w:szCs w:val="24"/>
        </w:rPr>
        <w:t xml:space="preserve"> и оптика</w:t>
      </w:r>
      <w:r w:rsidR="00924235">
        <w:rPr>
          <w:rFonts w:ascii="Times New Roman" w:hAnsi="Times New Roman" w:cs="Times New Roman"/>
          <w:sz w:val="24"/>
          <w:szCs w:val="24"/>
        </w:rPr>
        <w:t>;</w:t>
      </w:r>
    </w:p>
    <w:p w:rsidR="00930E97" w:rsidRDefault="002A6743" w:rsidP="00674648">
      <w:pPr>
        <w:spacing w:before="60" w:after="0"/>
        <w:rPr>
          <w:rStyle w:val="shorttext"/>
          <w:rFonts w:ascii="Times New Roman" w:hAnsi="Times New Roman" w:cs="Times New Roman"/>
          <w:sz w:val="24"/>
          <w:szCs w:val="24"/>
        </w:rPr>
      </w:pPr>
      <w:r>
        <w:rPr>
          <w:rStyle w:val="shorttext"/>
          <w:rFonts w:ascii="Times New Roman" w:hAnsi="Times New Roman" w:cs="Times New Roman"/>
          <w:sz w:val="24"/>
          <w:szCs w:val="24"/>
        </w:rPr>
        <w:t xml:space="preserve">- 1 бр. аудио система за озвучаване за около 1500 човека (10 000 </w:t>
      </w:r>
      <w:r>
        <w:rPr>
          <w:rStyle w:val="shorttext"/>
          <w:rFonts w:ascii="Times New Roman" w:hAnsi="Times New Roman" w:cs="Times New Roman"/>
          <w:sz w:val="24"/>
          <w:szCs w:val="24"/>
          <w:lang w:val="en-US"/>
        </w:rPr>
        <w:t xml:space="preserve">W) </w:t>
      </w:r>
      <w:r>
        <w:rPr>
          <w:rStyle w:val="shorttext"/>
          <w:rFonts w:ascii="Times New Roman" w:hAnsi="Times New Roman" w:cs="Times New Roman"/>
          <w:sz w:val="24"/>
          <w:szCs w:val="24"/>
        </w:rPr>
        <w:t xml:space="preserve">с необходимите кабели и </w:t>
      </w:r>
      <w:proofErr w:type="spellStart"/>
      <w:r>
        <w:rPr>
          <w:rStyle w:val="shorttext"/>
          <w:rFonts w:ascii="Times New Roman" w:hAnsi="Times New Roman" w:cs="Times New Roman"/>
          <w:sz w:val="24"/>
          <w:szCs w:val="24"/>
        </w:rPr>
        <w:t>мултикори</w:t>
      </w:r>
      <w:proofErr w:type="spellEnd"/>
      <w:r>
        <w:rPr>
          <w:rStyle w:val="shorttext"/>
          <w:rFonts w:ascii="Times New Roman" w:hAnsi="Times New Roman" w:cs="Times New Roman"/>
          <w:sz w:val="24"/>
          <w:szCs w:val="24"/>
        </w:rPr>
        <w:t>;</w:t>
      </w:r>
    </w:p>
    <w:p w:rsidR="00DF6DAD" w:rsidRDefault="00DF6DAD" w:rsidP="00674648">
      <w:pPr>
        <w:spacing w:before="60" w:after="0"/>
        <w:rPr>
          <w:rStyle w:val="shorttext"/>
          <w:rFonts w:ascii="Times New Roman" w:hAnsi="Times New Roman" w:cs="Times New Roman"/>
          <w:sz w:val="24"/>
          <w:szCs w:val="24"/>
        </w:rPr>
      </w:pPr>
      <w:r>
        <w:rPr>
          <w:rStyle w:val="shorttext"/>
          <w:rFonts w:ascii="Times New Roman" w:hAnsi="Times New Roman" w:cs="Times New Roman"/>
          <w:sz w:val="24"/>
          <w:szCs w:val="24"/>
        </w:rPr>
        <w:t xml:space="preserve">- 1 бр. компютър с лицензиран софтуер за видео </w:t>
      </w:r>
      <w:proofErr w:type="spellStart"/>
      <w:r>
        <w:rPr>
          <w:rStyle w:val="shorttext"/>
          <w:rFonts w:ascii="Times New Roman" w:hAnsi="Times New Roman" w:cs="Times New Roman"/>
          <w:sz w:val="24"/>
          <w:szCs w:val="24"/>
        </w:rPr>
        <w:t>мапинг</w:t>
      </w:r>
      <w:proofErr w:type="spellEnd"/>
      <w:r>
        <w:rPr>
          <w:rStyle w:val="shorttext"/>
          <w:rFonts w:ascii="Times New Roman" w:hAnsi="Times New Roman" w:cs="Times New Roman"/>
          <w:sz w:val="24"/>
          <w:szCs w:val="24"/>
        </w:rPr>
        <w:t>;</w:t>
      </w:r>
    </w:p>
    <w:p w:rsidR="002A6743" w:rsidRDefault="002A6743" w:rsidP="00674648">
      <w:pPr>
        <w:spacing w:before="60" w:after="0"/>
        <w:rPr>
          <w:rStyle w:val="shorttext"/>
          <w:rFonts w:ascii="Times New Roman" w:hAnsi="Times New Roman" w:cs="Times New Roman"/>
          <w:sz w:val="24"/>
          <w:szCs w:val="24"/>
        </w:rPr>
      </w:pPr>
      <w:r>
        <w:rPr>
          <w:rStyle w:val="shorttext"/>
          <w:rFonts w:ascii="Times New Roman" w:hAnsi="Times New Roman" w:cs="Times New Roman"/>
          <w:sz w:val="24"/>
          <w:szCs w:val="24"/>
        </w:rPr>
        <w:t>- 2 бр. кули за озвучителна система;</w:t>
      </w:r>
    </w:p>
    <w:p w:rsidR="002A6743" w:rsidRDefault="002A6743" w:rsidP="00674648">
      <w:pPr>
        <w:spacing w:before="60" w:after="0"/>
        <w:rPr>
          <w:rStyle w:val="shorttext"/>
          <w:rFonts w:ascii="Times New Roman" w:hAnsi="Times New Roman" w:cs="Times New Roman"/>
          <w:sz w:val="24"/>
          <w:szCs w:val="24"/>
        </w:rPr>
      </w:pPr>
      <w:r>
        <w:rPr>
          <w:rStyle w:val="shorttext"/>
          <w:rFonts w:ascii="Times New Roman" w:hAnsi="Times New Roman" w:cs="Times New Roman"/>
          <w:sz w:val="24"/>
          <w:szCs w:val="24"/>
        </w:rPr>
        <w:t xml:space="preserve">- 2 бр. кули за </w:t>
      </w:r>
      <w:proofErr w:type="spellStart"/>
      <w:r>
        <w:rPr>
          <w:rStyle w:val="shorttext"/>
          <w:rFonts w:ascii="Times New Roman" w:hAnsi="Times New Roman" w:cs="Times New Roman"/>
          <w:sz w:val="24"/>
          <w:szCs w:val="24"/>
        </w:rPr>
        <w:t>проектори</w:t>
      </w:r>
      <w:proofErr w:type="spellEnd"/>
      <w:r>
        <w:rPr>
          <w:rStyle w:val="shorttext"/>
          <w:rFonts w:ascii="Times New Roman" w:hAnsi="Times New Roman" w:cs="Times New Roman"/>
          <w:sz w:val="24"/>
          <w:szCs w:val="24"/>
        </w:rPr>
        <w:t xml:space="preserve"> с покрив;</w:t>
      </w:r>
    </w:p>
    <w:p w:rsidR="002A6743" w:rsidRDefault="002A6743" w:rsidP="00674648">
      <w:pPr>
        <w:spacing w:before="60" w:after="0"/>
        <w:rPr>
          <w:rStyle w:val="shorttext"/>
          <w:rFonts w:ascii="Times New Roman" w:hAnsi="Times New Roman" w:cs="Times New Roman"/>
          <w:sz w:val="24"/>
          <w:szCs w:val="24"/>
        </w:rPr>
      </w:pPr>
      <w:r>
        <w:rPr>
          <w:rStyle w:val="shorttext"/>
          <w:rFonts w:ascii="Times New Roman" w:hAnsi="Times New Roman" w:cs="Times New Roman"/>
          <w:sz w:val="24"/>
          <w:szCs w:val="24"/>
        </w:rPr>
        <w:t xml:space="preserve">- 1 бр. палатка/тента с </w:t>
      </w:r>
      <w:r w:rsidR="00DF6DAD">
        <w:rPr>
          <w:rStyle w:val="shorttext"/>
          <w:rFonts w:ascii="Times New Roman" w:hAnsi="Times New Roman" w:cs="Times New Roman"/>
          <w:sz w:val="24"/>
          <w:szCs w:val="24"/>
        </w:rPr>
        <w:t>техническа маса за пултове.</w:t>
      </w:r>
    </w:p>
    <w:p w:rsidR="006453F8" w:rsidRDefault="006453F8" w:rsidP="00674648">
      <w:pPr>
        <w:spacing w:before="60" w:after="0"/>
        <w:rPr>
          <w:rFonts w:ascii="Times New Roman" w:eastAsia="Times New Roman" w:hAnsi="Times New Roman" w:cs="Times New Roman"/>
          <w:sz w:val="24"/>
          <w:szCs w:val="24"/>
          <w:lang w:val="en-US" w:eastAsia="bg-BG"/>
        </w:rPr>
      </w:pPr>
      <w:r>
        <w:rPr>
          <w:rStyle w:val="shorttext"/>
          <w:rFonts w:ascii="Times New Roman" w:hAnsi="Times New Roman" w:cs="Times New Roman"/>
          <w:sz w:val="24"/>
          <w:szCs w:val="24"/>
        </w:rPr>
        <w:t xml:space="preserve">7. </w:t>
      </w:r>
      <w:r w:rsidR="00290ADE">
        <w:rPr>
          <w:rStyle w:val="shorttext"/>
          <w:rFonts w:ascii="Times New Roman" w:hAnsi="Times New Roman" w:cs="Times New Roman"/>
          <w:sz w:val="24"/>
          <w:szCs w:val="24"/>
        </w:rPr>
        <w:t xml:space="preserve">При </w:t>
      </w:r>
      <w:r w:rsidR="00C84D8C">
        <w:rPr>
          <w:rStyle w:val="shorttext"/>
          <w:rFonts w:ascii="Times New Roman" w:hAnsi="Times New Roman" w:cs="Times New Roman"/>
          <w:sz w:val="24"/>
          <w:szCs w:val="24"/>
        </w:rPr>
        <w:t xml:space="preserve">всяко едно </w:t>
      </w:r>
      <w:r w:rsidR="00C26627">
        <w:rPr>
          <w:rStyle w:val="shorttext"/>
          <w:rFonts w:ascii="Times New Roman" w:hAnsi="Times New Roman" w:cs="Times New Roman"/>
          <w:sz w:val="24"/>
          <w:szCs w:val="24"/>
        </w:rPr>
        <w:t xml:space="preserve">прожектиране </w:t>
      </w:r>
      <w:r w:rsidR="00C84D8C">
        <w:rPr>
          <w:rStyle w:val="shorttext"/>
          <w:rFonts w:ascii="Times New Roman" w:hAnsi="Times New Roman" w:cs="Times New Roman"/>
          <w:sz w:val="24"/>
          <w:szCs w:val="24"/>
        </w:rPr>
        <w:t xml:space="preserve">на 4 бр. 3Д видео </w:t>
      </w:r>
      <w:proofErr w:type="spellStart"/>
      <w:r w:rsidR="00C84D8C">
        <w:rPr>
          <w:rStyle w:val="shorttext"/>
          <w:rFonts w:ascii="Times New Roman" w:hAnsi="Times New Roman" w:cs="Times New Roman"/>
          <w:sz w:val="24"/>
          <w:szCs w:val="24"/>
        </w:rPr>
        <w:t>мапинг</w:t>
      </w:r>
      <w:proofErr w:type="spellEnd"/>
      <w:r w:rsidR="00C84D8C">
        <w:rPr>
          <w:rStyle w:val="shorttext"/>
          <w:rFonts w:ascii="Times New Roman" w:hAnsi="Times New Roman" w:cs="Times New Roman"/>
          <w:sz w:val="24"/>
          <w:szCs w:val="24"/>
        </w:rPr>
        <w:t xml:space="preserve"> анимации Изпълнителят следва да подсигури </w:t>
      </w:r>
      <w:r w:rsidR="00243FB0" w:rsidRPr="00074DEA">
        <w:rPr>
          <w:rFonts w:ascii="Times New Roman" w:eastAsia="Times New Roman" w:hAnsi="Times New Roman" w:cs="Times New Roman"/>
          <w:sz w:val="24"/>
          <w:szCs w:val="24"/>
          <w:lang w:eastAsia="bg-BG"/>
        </w:rPr>
        <w:t>техническо</w:t>
      </w:r>
      <w:r w:rsidR="00243FB0">
        <w:rPr>
          <w:rFonts w:ascii="Times New Roman" w:eastAsia="Times New Roman" w:hAnsi="Times New Roman" w:cs="Times New Roman"/>
          <w:sz w:val="24"/>
          <w:szCs w:val="24"/>
          <w:lang w:val="en-US" w:eastAsia="bg-BG"/>
        </w:rPr>
        <w:t>/</w:t>
      </w:r>
      <w:r w:rsidR="00243FB0">
        <w:rPr>
          <w:rFonts w:ascii="Times New Roman" w:eastAsia="Times New Roman" w:hAnsi="Times New Roman" w:cs="Times New Roman"/>
          <w:sz w:val="24"/>
          <w:szCs w:val="24"/>
          <w:lang w:eastAsia="bg-BG"/>
        </w:rPr>
        <w:t>и</w:t>
      </w:r>
      <w:r w:rsidR="00243FB0" w:rsidRPr="00074DEA">
        <w:rPr>
          <w:rFonts w:ascii="Times New Roman" w:eastAsia="Times New Roman" w:hAnsi="Times New Roman" w:cs="Times New Roman"/>
          <w:sz w:val="24"/>
          <w:szCs w:val="24"/>
          <w:lang w:eastAsia="bg-BG"/>
        </w:rPr>
        <w:t xml:space="preserve"> лице</w:t>
      </w:r>
      <w:r w:rsidR="00243FB0">
        <w:rPr>
          <w:rFonts w:ascii="Times New Roman" w:eastAsia="Times New Roman" w:hAnsi="Times New Roman" w:cs="Times New Roman"/>
          <w:sz w:val="24"/>
          <w:szCs w:val="24"/>
          <w:lang w:eastAsia="bg-BG"/>
        </w:rPr>
        <w:t>/а</w:t>
      </w:r>
      <w:r w:rsidR="00243FB0" w:rsidRPr="00074DEA">
        <w:rPr>
          <w:rFonts w:ascii="Times New Roman" w:eastAsia="Times New Roman" w:hAnsi="Times New Roman" w:cs="Times New Roman"/>
          <w:sz w:val="24"/>
          <w:szCs w:val="24"/>
          <w:lang w:eastAsia="bg-BG"/>
        </w:rPr>
        <w:t xml:space="preserve"> за техническото обезпечаване </w:t>
      </w:r>
      <w:r w:rsidR="00243FB0" w:rsidRPr="006959F5">
        <w:rPr>
          <w:rFonts w:ascii="Times New Roman" w:eastAsia="Times New Roman" w:hAnsi="Times New Roman" w:cs="Times New Roman"/>
          <w:sz w:val="24"/>
          <w:szCs w:val="24"/>
          <w:lang w:eastAsia="bg-BG"/>
        </w:rPr>
        <w:t>на прожекцията</w:t>
      </w:r>
      <w:r w:rsidR="00243FB0">
        <w:rPr>
          <w:rFonts w:ascii="Times New Roman" w:eastAsia="Times New Roman" w:hAnsi="Times New Roman" w:cs="Times New Roman"/>
          <w:sz w:val="24"/>
          <w:szCs w:val="24"/>
          <w:lang w:eastAsia="bg-BG"/>
        </w:rPr>
        <w:t>.</w:t>
      </w:r>
    </w:p>
    <w:p w:rsidR="0095116F" w:rsidRPr="0095116F" w:rsidRDefault="0095116F" w:rsidP="00674648">
      <w:pPr>
        <w:spacing w:before="60" w:after="0"/>
        <w:rPr>
          <w:rFonts w:ascii="Times New Roman" w:eastAsia="Times New Roman" w:hAnsi="Times New Roman" w:cs="Times New Roman"/>
          <w:sz w:val="24"/>
          <w:szCs w:val="24"/>
          <w:lang w:val="en-US" w:eastAsia="bg-BG"/>
        </w:rPr>
      </w:pPr>
    </w:p>
    <w:p w:rsidR="00766377" w:rsidRPr="00766377" w:rsidRDefault="00766377" w:rsidP="00766377">
      <w:pPr>
        <w:pStyle w:val="ListParagraph"/>
        <w:numPr>
          <w:ilvl w:val="0"/>
          <w:numId w:val="1"/>
        </w:numPr>
        <w:spacing w:before="120"/>
        <w:jc w:val="both"/>
        <w:rPr>
          <w:rFonts w:ascii="Times New Roman" w:eastAsia="Calibri" w:hAnsi="Times New Roman" w:cs="Times New Roman"/>
          <w:b/>
          <w:sz w:val="24"/>
          <w:szCs w:val="24"/>
        </w:rPr>
      </w:pPr>
      <w:r w:rsidRPr="00766377">
        <w:rPr>
          <w:rFonts w:ascii="Times New Roman" w:eastAsia="Calibri" w:hAnsi="Times New Roman" w:cs="Times New Roman"/>
          <w:b/>
          <w:sz w:val="24"/>
          <w:szCs w:val="24"/>
        </w:rPr>
        <w:t>ОЧАКВАНИ РЕЗУЛТАТИ</w:t>
      </w:r>
    </w:p>
    <w:p w:rsidR="00766377" w:rsidRPr="00A206C9" w:rsidRDefault="00766377" w:rsidP="00766377">
      <w:pPr>
        <w:spacing w:before="240" w:after="120"/>
        <w:jc w:val="both"/>
        <w:rPr>
          <w:rFonts w:ascii="Times New Roman" w:hAnsi="Times New Roman" w:cs="Times New Roman"/>
          <w:sz w:val="24"/>
          <w:szCs w:val="24"/>
          <w:lang w:eastAsia="bg-BG"/>
        </w:rPr>
      </w:pPr>
      <w:bookmarkStart w:id="4" w:name="_Toc201567653"/>
      <w:r w:rsidRPr="00A206C9">
        <w:rPr>
          <w:rFonts w:ascii="Times New Roman" w:hAnsi="Times New Roman" w:cs="Times New Roman"/>
          <w:sz w:val="24"/>
          <w:szCs w:val="24"/>
          <w:lang w:eastAsia="bg-BG"/>
        </w:rPr>
        <w:t xml:space="preserve">В резултат от изпълнението на услугата, следва да се постигне: </w:t>
      </w:r>
    </w:p>
    <w:p w:rsidR="00766377" w:rsidRPr="00DA795D" w:rsidRDefault="00096FA9" w:rsidP="00766377">
      <w:pPr>
        <w:numPr>
          <w:ilvl w:val="0"/>
          <w:numId w:val="15"/>
        </w:numPr>
        <w:spacing w:before="240" w:after="120" w:line="240" w:lineRule="auto"/>
        <w:jc w:val="both"/>
        <w:rPr>
          <w:rFonts w:ascii="Times New Roman" w:hAnsi="Times New Roman" w:cs="Times New Roman"/>
          <w:sz w:val="24"/>
          <w:szCs w:val="24"/>
          <w:lang w:eastAsia="bg-BG"/>
        </w:rPr>
      </w:pPr>
      <w:r w:rsidRPr="00DA795D">
        <w:rPr>
          <w:rFonts w:ascii="Times New Roman" w:hAnsi="Times New Roman" w:cs="Times New Roman"/>
          <w:sz w:val="24"/>
          <w:szCs w:val="24"/>
          <w:lang w:eastAsia="bg-BG"/>
        </w:rPr>
        <w:t xml:space="preserve">Разработване на 4 бр. 3Д видео </w:t>
      </w:r>
      <w:proofErr w:type="spellStart"/>
      <w:r w:rsidRPr="00DA795D">
        <w:rPr>
          <w:rFonts w:ascii="Times New Roman" w:hAnsi="Times New Roman" w:cs="Times New Roman"/>
          <w:sz w:val="24"/>
          <w:szCs w:val="24"/>
          <w:lang w:eastAsia="bg-BG"/>
        </w:rPr>
        <w:t>мапинг</w:t>
      </w:r>
      <w:proofErr w:type="spellEnd"/>
      <w:r w:rsidRPr="00DA795D">
        <w:rPr>
          <w:rFonts w:ascii="Times New Roman" w:hAnsi="Times New Roman" w:cs="Times New Roman"/>
          <w:sz w:val="24"/>
          <w:szCs w:val="24"/>
          <w:lang w:eastAsia="bg-BG"/>
        </w:rPr>
        <w:t xml:space="preserve"> анимации. </w:t>
      </w:r>
      <w:r w:rsidR="00C26627">
        <w:rPr>
          <w:rFonts w:ascii="Times New Roman" w:hAnsi="Times New Roman" w:cs="Times New Roman"/>
          <w:sz w:val="24"/>
          <w:szCs w:val="24"/>
          <w:lang w:eastAsia="bg-BG"/>
        </w:rPr>
        <w:t>Прожектирането</w:t>
      </w:r>
      <w:r w:rsidRPr="00DA795D">
        <w:rPr>
          <w:rFonts w:ascii="Times New Roman" w:hAnsi="Times New Roman" w:cs="Times New Roman"/>
          <w:sz w:val="24"/>
          <w:szCs w:val="24"/>
          <w:lang w:eastAsia="bg-BG"/>
        </w:rPr>
        <w:t xml:space="preserve"> на 2 бр. 3д видео </w:t>
      </w:r>
      <w:proofErr w:type="spellStart"/>
      <w:r w:rsidRPr="00DA795D">
        <w:rPr>
          <w:rFonts w:ascii="Times New Roman" w:hAnsi="Times New Roman" w:cs="Times New Roman"/>
          <w:sz w:val="24"/>
          <w:szCs w:val="24"/>
          <w:lang w:eastAsia="bg-BG"/>
        </w:rPr>
        <w:t>мапинг</w:t>
      </w:r>
      <w:proofErr w:type="spellEnd"/>
      <w:r w:rsidRPr="00DA795D">
        <w:rPr>
          <w:rFonts w:ascii="Times New Roman" w:hAnsi="Times New Roman" w:cs="Times New Roman"/>
          <w:sz w:val="24"/>
          <w:szCs w:val="24"/>
          <w:lang w:eastAsia="bg-BG"/>
        </w:rPr>
        <w:t xml:space="preserve"> анимации следва да</w:t>
      </w:r>
      <w:r w:rsidRPr="00DA795D">
        <w:rPr>
          <w:rFonts w:ascii="Times New Roman" w:hAnsi="Times New Roman" w:cs="Times New Roman"/>
          <w:sz w:val="24"/>
          <w:szCs w:val="24"/>
        </w:rPr>
        <w:t xml:space="preserve"> се извърши еднократно във вечерните часове на 10 </w:t>
      </w:r>
      <w:r w:rsidRPr="00DA795D">
        <w:rPr>
          <w:rFonts w:ascii="Times New Roman" w:hAnsi="Times New Roman" w:cs="Times New Roman"/>
          <w:sz w:val="24"/>
          <w:szCs w:val="24"/>
          <w:lang w:val="en-US"/>
        </w:rPr>
        <w:t>(</w:t>
      </w:r>
      <w:r w:rsidRPr="00DA795D">
        <w:rPr>
          <w:rFonts w:ascii="Times New Roman" w:hAnsi="Times New Roman" w:cs="Times New Roman"/>
          <w:sz w:val="24"/>
          <w:szCs w:val="24"/>
        </w:rPr>
        <w:t>десет</w:t>
      </w:r>
      <w:r w:rsidRPr="00DA795D">
        <w:rPr>
          <w:rFonts w:ascii="Times New Roman" w:hAnsi="Times New Roman" w:cs="Times New Roman"/>
          <w:sz w:val="24"/>
          <w:szCs w:val="24"/>
          <w:lang w:val="en-US"/>
        </w:rPr>
        <w:t>)</w:t>
      </w:r>
      <w:r w:rsidRPr="00DA795D">
        <w:rPr>
          <w:rFonts w:ascii="Times New Roman" w:hAnsi="Times New Roman" w:cs="Times New Roman"/>
          <w:sz w:val="24"/>
          <w:szCs w:val="24"/>
        </w:rPr>
        <w:t xml:space="preserve"> последователни работни дни в рамките на 2018 година. </w:t>
      </w:r>
      <w:r w:rsidR="00C26627">
        <w:rPr>
          <w:rFonts w:ascii="Times New Roman" w:hAnsi="Times New Roman" w:cs="Times New Roman"/>
          <w:sz w:val="24"/>
          <w:szCs w:val="24"/>
        </w:rPr>
        <w:t>Прожектирането</w:t>
      </w:r>
      <w:r w:rsidR="007508B8">
        <w:rPr>
          <w:rFonts w:ascii="Times New Roman" w:hAnsi="Times New Roman" w:cs="Times New Roman"/>
          <w:sz w:val="24"/>
          <w:szCs w:val="24"/>
        </w:rPr>
        <w:t xml:space="preserve"> </w:t>
      </w:r>
      <w:r w:rsidRPr="00DA795D">
        <w:rPr>
          <w:rFonts w:ascii="Times New Roman" w:hAnsi="Times New Roman" w:cs="Times New Roman"/>
          <w:sz w:val="24"/>
          <w:szCs w:val="24"/>
        </w:rPr>
        <w:t xml:space="preserve">на другите 2 бр. 3Д видео </w:t>
      </w:r>
      <w:proofErr w:type="spellStart"/>
      <w:r w:rsidRPr="00DA795D">
        <w:rPr>
          <w:rFonts w:ascii="Times New Roman" w:hAnsi="Times New Roman" w:cs="Times New Roman"/>
          <w:sz w:val="24"/>
          <w:szCs w:val="24"/>
        </w:rPr>
        <w:t>мапинг</w:t>
      </w:r>
      <w:proofErr w:type="spellEnd"/>
      <w:r w:rsidRPr="00DA795D">
        <w:rPr>
          <w:rFonts w:ascii="Times New Roman" w:hAnsi="Times New Roman" w:cs="Times New Roman"/>
          <w:sz w:val="24"/>
          <w:szCs w:val="24"/>
        </w:rPr>
        <w:t xml:space="preserve"> анимациите следва да се извърши еднократно във вечерните часове на 10 </w:t>
      </w:r>
      <w:r w:rsidRPr="00DA795D">
        <w:rPr>
          <w:rFonts w:ascii="Times New Roman" w:hAnsi="Times New Roman" w:cs="Times New Roman"/>
          <w:sz w:val="24"/>
          <w:szCs w:val="24"/>
          <w:lang w:val="en-US"/>
        </w:rPr>
        <w:t>(</w:t>
      </w:r>
      <w:r w:rsidRPr="00DA795D">
        <w:rPr>
          <w:rFonts w:ascii="Times New Roman" w:hAnsi="Times New Roman" w:cs="Times New Roman"/>
          <w:sz w:val="24"/>
          <w:szCs w:val="24"/>
        </w:rPr>
        <w:t>десет</w:t>
      </w:r>
      <w:r w:rsidRPr="00DA795D">
        <w:rPr>
          <w:rFonts w:ascii="Times New Roman" w:hAnsi="Times New Roman" w:cs="Times New Roman"/>
          <w:sz w:val="24"/>
          <w:szCs w:val="24"/>
          <w:lang w:val="en-US"/>
        </w:rPr>
        <w:t>)</w:t>
      </w:r>
      <w:r w:rsidRPr="00DA795D">
        <w:rPr>
          <w:rFonts w:ascii="Times New Roman" w:hAnsi="Times New Roman" w:cs="Times New Roman"/>
          <w:sz w:val="24"/>
          <w:szCs w:val="24"/>
        </w:rPr>
        <w:t xml:space="preserve"> последователни работни дни в рамките на 2019 година.</w:t>
      </w:r>
    </w:p>
    <w:p w:rsidR="00766377" w:rsidRPr="00DA795D" w:rsidRDefault="00766377" w:rsidP="00766377">
      <w:pPr>
        <w:numPr>
          <w:ilvl w:val="0"/>
          <w:numId w:val="15"/>
        </w:numPr>
        <w:spacing w:before="240" w:after="120" w:line="240" w:lineRule="auto"/>
        <w:jc w:val="both"/>
        <w:rPr>
          <w:rFonts w:ascii="Times New Roman" w:hAnsi="Times New Roman" w:cs="Times New Roman"/>
          <w:sz w:val="24"/>
          <w:szCs w:val="24"/>
          <w:lang w:eastAsia="bg-BG"/>
        </w:rPr>
      </w:pPr>
      <w:r w:rsidRPr="00DA795D">
        <w:rPr>
          <w:rFonts w:ascii="Times New Roman" w:hAnsi="Times New Roman" w:cs="Times New Roman"/>
          <w:sz w:val="24"/>
          <w:szCs w:val="24"/>
          <w:lang w:eastAsia="bg-BG"/>
        </w:rPr>
        <w:t>Достигане на информацията за ОПОС до целевите групи;</w:t>
      </w:r>
    </w:p>
    <w:p w:rsidR="00766377" w:rsidRPr="00DA795D" w:rsidRDefault="00766377" w:rsidP="00766377">
      <w:pPr>
        <w:numPr>
          <w:ilvl w:val="0"/>
          <w:numId w:val="15"/>
        </w:numPr>
        <w:spacing w:before="240" w:after="120" w:line="240" w:lineRule="auto"/>
        <w:jc w:val="both"/>
        <w:rPr>
          <w:rFonts w:ascii="Times New Roman" w:hAnsi="Times New Roman" w:cs="Times New Roman"/>
          <w:sz w:val="24"/>
          <w:szCs w:val="24"/>
          <w:lang w:eastAsia="bg-BG"/>
        </w:rPr>
      </w:pPr>
      <w:r w:rsidRPr="00DA795D">
        <w:rPr>
          <w:rFonts w:ascii="Times New Roman" w:hAnsi="Times New Roman" w:cs="Times New Roman"/>
          <w:sz w:val="24"/>
          <w:szCs w:val="24"/>
          <w:lang w:eastAsia="bg-BG"/>
        </w:rPr>
        <w:t>Подобряване нивото на информираност на заинтересованите лица и групи по ОПОС чрез предоставяне на информация за програмата;</w:t>
      </w:r>
    </w:p>
    <w:p w:rsidR="0095116F" w:rsidRPr="0095116F" w:rsidRDefault="00766377" w:rsidP="0095116F">
      <w:pPr>
        <w:numPr>
          <w:ilvl w:val="0"/>
          <w:numId w:val="15"/>
        </w:numPr>
        <w:spacing w:before="240" w:after="120" w:line="240" w:lineRule="auto"/>
        <w:jc w:val="both"/>
        <w:rPr>
          <w:rFonts w:ascii="Times New Roman" w:hAnsi="Times New Roman" w:cs="Times New Roman"/>
          <w:sz w:val="24"/>
          <w:szCs w:val="24"/>
          <w:lang w:eastAsia="bg-BG"/>
        </w:rPr>
      </w:pPr>
      <w:r w:rsidRPr="00DA795D">
        <w:rPr>
          <w:rFonts w:ascii="Times New Roman" w:hAnsi="Times New Roman" w:cs="Times New Roman"/>
          <w:sz w:val="24"/>
          <w:szCs w:val="24"/>
          <w:lang w:eastAsia="bg-BG"/>
        </w:rPr>
        <w:t>Повишаване на обществената осведоменост за финансовата подкрепа на Европейския съюз и позоваване на Европейските структурни и инвестиционни фондове (ЕСИФ), както и възможностите за подобряване на качеството на живот и развитие, които се предоставят чрез ОПОС.</w:t>
      </w:r>
    </w:p>
    <w:p w:rsidR="0095116F" w:rsidRPr="0095116F" w:rsidRDefault="0095116F" w:rsidP="0095116F">
      <w:pPr>
        <w:spacing w:before="240" w:after="120" w:line="240" w:lineRule="auto"/>
        <w:jc w:val="both"/>
        <w:rPr>
          <w:rFonts w:ascii="Times New Roman" w:hAnsi="Times New Roman" w:cs="Times New Roman"/>
          <w:sz w:val="24"/>
          <w:szCs w:val="24"/>
          <w:lang w:eastAsia="bg-BG"/>
        </w:rPr>
      </w:pPr>
    </w:p>
    <w:bookmarkEnd w:id="4"/>
    <w:p w:rsidR="00766377" w:rsidRPr="00597B6D" w:rsidRDefault="00766377" w:rsidP="00F42F91">
      <w:pPr>
        <w:pStyle w:val="ListParagraph"/>
        <w:numPr>
          <w:ilvl w:val="0"/>
          <w:numId w:val="1"/>
        </w:numPr>
        <w:spacing w:before="120" w:after="120" w:line="240" w:lineRule="auto"/>
        <w:rPr>
          <w:rFonts w:ascii="Times New Roman" w:hAnsi="Times New Roman" w:cs="Times New Roman"/>
          <w:b/>
          <w:sz w:val="24"/>
          <w:szCs w:val="24"/>
          <w:lang w:val="en-US" w:eastAsia="bg-BG"/>
        </w:rPr>
      </w:pPr>
      <w:r w:rsidRPr="00597B6D">
        <w:rPr>
          <w:rFonts w:ascii="Times New Roman" w:hAnsi="Times New Roman" w:cs="Times New Roman"/>
          <w:b/>
          <w:sz w:val="24"/>
          <w:szCs w:val="24"/>
          <w:lang w:eastAsia="bg-BG"/>
        </w:rPr>
        <w:t>ОТЧИТАНЕ И ПРИЕМАНЕ</w:t>
      </w:r>
      <w:r w:rsidRPr="00597B6D">
        <w:rPr>
          <w:rFonts w:ascii="Times New Roman" w:hAnsi="Times New Roman" w:cs="Times New Roman"/>
          <w:b/>
          <w:sz w:val="24"/>
          <w:szCs w:val="24"/>
          <w:lang w:val="en-US" w:eastAsia="bg-BG"/>
        </w:rPr>
        <w:t xml:space="preserve"> НА </w:t>
      </w:r>
      <w:r w:rsidRPr="00597B6D">
        <w:rPr>
          <w:rFonts w:ascii="Times New Roman" w:hAnsi="Times New Roman" w:cs="Times New Roman"/>
          <w:b/>
          <w:sz w:val="24"/>
          <w:szCs w:val="24"/>
          <w:lang w:eastAsia="bg-BG"/>
        </w:rPr>
        <w:t>ИЗПЪЛНЕНИЕТО ПО ДОГОВОРА</w:t>
      </w:r>
    </w:p>
    <w:p w:rsidR="00766377" w:rsidRPr="00C256F5" w:rsidRDefault="00766377" w:rsidP="00766377">
      <w:pPr>
        <w:spacing w:before="60"/>
        <w:ind w:firstLine="360"/>
        <w:jc w:val="both"/>
        <w:rPr>
          <w:rFonts w:ascii="Times New Roman" w:eastAsia="Calibri" w:hAnsi="Times New Roman" w:cs="Times New Roman"/>
          <w:sz w:val="24"/>
          <w:szCs w:val="24"/>
        </w:rPr>
      </w:pPr>
      <w:r w:rsidRPr="00C256F5">
        <w:rPr>
          <w:rFonts w:ascii="Times New Roman" w:eastAsia="Calibri" w:hAnsi="Times New Roman" w:cs="Times New Roman"/>
          <w:sz w:val="24"/>
          <w:szCs w:val="24"/>
        </w:rPr>
        <w:t>Възложителят определя свои упълномощени лица, които отговарят за комуникацията с Изпълнителя, за координацията и приемане на изпълнението на договора.</w:t>
      </w:r>
    </w:p>
    <w:p w:rsidR="00766377" w:rsidRDefault="00766377" w:rsidP="00766377">
      <w:pPr>
        <w:spacing w:before="60"/>
        <w:ind w:firstLine="360"/>
        <w:jc w:val="both"/>
        <w:rPr>
          <w:rFonts w:ascii="Times New Roman" w:hAnsi="Times New Roman" w:cs="Times New Roman"/>
          <w:bCs/>
          <w:sz w:val="24"/>
          <w:szCs w:val="24"/>
          <w:lang w:eastAsia="bg-BG"/>
        </w:rPr>
      </w:pPr>
      <w:r w:rsidRPr="00C256F5">
        <w:rPr>
          <w:rFonts w:ascii="Times New Roman" w:hAnsi="Times New Roman" w:cs="Times New Roman"/>
          <w:bCs/>
          <w:sz w:val="24"/>
          <w:szCs w:val="24"/>
          <w:lang w:eastAsia="bg-BG"/>
        </w:rPr>
        <w:t>Комуникацията по съгласуване или връщане и даване на указания във връзка с изпълнението на услугата се осъществява писмено по електронен път от упълномощените лица от страна на Възложителя и Изпълнителя.</w:t>
      </w:r>
    </w:p>
    <w:p w:rsidR="00C23AA3" w:rsidRPr="00C23AA3" w:rsidRDefault="004940C5" w:rsidP="0022035B">
      <w:pPr>
        <w:pStyle w:val="ListParagraph"/>
        <w:numPr>
          <w:ilvl w:val="0"/>
          <w:numId w:val="17"/>
        </w:numPr>
        <w:spacing w:before="60" w:after="0"/>
        <w:ind w:left="714" w:hanging="357"/>
        <w:contextualSpacing w:val="0"/>
        <w:jc w:val="both"/>
        <w:rPr>
          <w:rFonts w:ascii="Times New Roman" w:eastAsia="Times New Roman" w:hAnsi="Times New Roman" w:cs="Times New Roman"/>
          <w:sz w:val="24"/>
          <w:szCs w:val="24"/>
          <w:lang w:eastAsia="bg-BG"/>
        </w:rPr>
      </w:pPr>
      <w:r w:rsidRPr="00BD44B6">
        <w:rPr>
          <w:rFonts w:ascii="Times New Roman" w:eastAsia="Times New Roman" w:hAnsi="Times New Roman" w:cs="Times New Roman"/>
          <w:sz w:val="24"/>
          <w:szCs w:val="24"/>
          <w:lang w:eastAsia="bg-BG"/>
        </w:rPr>
        <w:t xml:space="preserve">В срок от </w:t>
      </w:r>
      <w:r w:rsidRPr="00BD44B6">
        <w:rPr>
          <w:rFonts w:ascii="Times New Roman" w:eastAsia="Times New Roman" w:hAnsi="Times New Roman" w:cs="Times New Roman"/>
          <w:sz w:val="24"/>
          <w:szCs w:val="24"/>
          <w:lang w:val="en-US" w:eastAsia="bg-BG"/>
        </w:rPr>
        <w:t>15</w:t>
      </w:r>
      <w:r w:rsidRPr="00BD44B6">
        <w:rPr>
          <w:rFonts w:ascii="Times New Roman" w:eastAsia="Times New Roman" w:hAnsi="Times New Roman" w:cs="Times New Roman"/>
          <w:sz w:val="24"/>
          <w:szCs w:val="24"/>
          <w:lang w:eastAsia="bg-BG"/>
        </w:rPr>
        <w:t xml:space="preserve"> </w:t>
      </w:r>
      <w:r w:rsidRPr="00BD44B6">
        <w:rPr>
          <w:rFonts w:ascii="Times New Roman" w:eastAsia="Times New Roman" w:hAnsi="Times New Roman" w:cs="Times New Roman"/>
          <w:sz w:val="24"/>
          <w:szCs w:val="24"/>
          <w:lang w:val="en-US" w:eastAsia="bg-BG"/>
        </w:rPr>
        <w:t>(</w:t>
      </w:r>
      <w:r w:rsidRPr="00BD44B6">
        <w:rPr>
          <w:rFonts w:ascii="Times New Roman" w:eastAsia="Times New Roman" w:hAnsi="Times New Roman" w:cs="Times New Roman"/>
          <w:sz w:val="24"/>
          <w:szCs w:val="24"/>
          <w:lang w:eastAsia="bg-BG"/>
        </w:rPr>
        <w:t xml:space="preserve">петнадесет) работни дни след сключване на договора Възложителят по електронен път дава тема или набор от теми </w:t>
      </w:r>
      <w:r w:rsidR="0024442B" w:rsidRPr="00BD44B6">
        <w:rPr>
          <w:rFonts w:ascii="Times New Roman" w:eastAsia="Times New Roman" w:hAnsi="Times New Roman" w:cs="Times New Roman"/>
          <w:sz w:val="24"/>
          <w:szCs w:val="24"/>
          <w:lang w:eastAsia="bg-BG"/>
        </w:rPr>
        <w:t xml:space="preserve">и заявява </w:t>
      </w:r>
      <w:r w:rsidRPr="00BD44B6">
        <w:rPr>
          <w:rFonts w:ascii="Times New Roman" w:eastAsia="Times New Roman" w:hAnsi="Times New Roman" w:cs="Times New Roman"/>
          <w:sz w:val="24"/>
          <w:szCs w:val="24"/>
          <w:lang w:eastAsia="bg-BG"/>
        </w:rPr>
        <w:t xml:space="preserve">изработването на 2 бр. 3Д видео </w:t>
      </w:r>
      <w:proofErr w:type="spellStart"/>
      <w:r w:rsidRPr="00BD44B6">
        <w:rPr>
          <w:rFonts w:ascii="Times New Roman" w:eastAsia="Times New Roman" w:hAnsi="Times New Roman" w:cs="Times New Roman"/>
          <w:sz w:val="24"/>
          <w:szCs w:val="24"/>
          <w:lang w:eastAsia="bg-BG"/>
        </w:rPr>
        <w:t>мапинг</w:t>
      </w:r>
      <w:proofErr w:type="spellEnd"/>
      <w:r w:rsidRPr="00BD44B6">
        <w:rPr>
          <w:rFonts w:ascii="Times New Roman" w:eastAsia="Times New Roman" w:hAnsi="Times New Roman" w:cs="Times New Roman"/>
          <w:sz w:val="24"/>
          <w:szCs w:val="24"/>
          <w:lang w:eastAsia="bg-BG"/>
        </w:rPr>
        <w:t xml:space="preserve"> анимации, които следва да бъдат </w:t>
      </w:r>
      <w:r w:rsidR="00C26627">
        <w:rPr>
          <w:rFonts w:ascii="Times New Roman" w:eastAsia="Times New Roman" w:hAnsi="Times New Roman" w:cs="Times New Roman"/>
          <w:sz w:val="24"/>
          <w:szCs w:val="24"/>
          <w:lang w:eastAsia="bg-BG"/>
        </w:rPr>
        <w:t>прожектирани</w:t>
      </w:r>
      <w:r w:rsidRPr="00BD44B6">
        <w:rPr>
          <w:rFonts w:ascii="Times New Roman" w:eastAsia="Times New Roman" w:hAnsi="Times New Roman" w:cs="Times New Roman"/>
          <w:sz w:val="24"/>
          <w:szCs w:val="24"/>
          <w:lang w:eastAsia="bg-BG"/>
        </w:rPr>
        <w:t xml:space="preserve"> през 2018 г. </w:t>
      </w:r>
      <w:r w:rsidR="006A73C7">
        <w:rPr>
          <w:rFonts w:ascii="Times New Roman" w:eastAsia="Times New Roman" w:hAnsi="Times New Roman" w:cs="Times New Roman"/>
          <w:sz w:val="24"/>
          <w:szCs w:val="24"/>
          <w:lang w:eastAsia="bg-BG"/>
        </w:rPr>
        <w:t xml:space="preserve">През 2019 г. </w:t>
      </w:r>
      <w:r w:rsidR="00C2784E" w:rsidRPr="00BD44B6">
        <w:rPr>
          <w:rFonts w:ascii="Times New Roman" w:eastAsia="Times New Roman" w:hAnsi="Times New Roman" w:cs="Times New Roman"/>
          <w:sz w:val="24"/>
          <w:szCs w:val="24"/>
          <w:lang w:eastAsia="bg-BG"/>
        </w:rPr>
        <w:t xml:space="preserve">Възложителят по електронен път дава тема или набор от теми и заявява изработването на </w:t>
      </w:r>
      <w:r w:rsidR="00C2784E">
        <w:rPr>
          <w:rFonts w:ascii="Times New Roman" w:eastAsia="Times New Roman" w:hAnsi="Times New Roman" w:cs="Times New Roman"/>
          <w:sz w:val="24"/>
          <w:szCs w:val="24"/>
          <w:lang w:eastAsia="bg-BG"/>
        </w:rPr>
        <w:t>другите</w:t>
      </w:r>
      <w:r w:rsidR="006A73C7">
        <w:rPr>
          <w:rFonts w:ascii="Times New Roman" w:eastAsia="Times New Roman" w:hAnsi="Times New Roman" w:cs="Times New Roman"/>
          <w:sz w:val="24"/>
          <w:szCs w:val="24"/>
          <w:lang w:eastAsia="bg-BG"/>
        </w:rPr>
        <w:t xml:space="preserve"> </w:t>
      </w:r>
      <w:r w:rsidR="00C2784E" w:rsidRPr="00BD44B6">
        <w:rPr>
          <w:rFonts w:ascii="Times New Roman" w:eastAsia="Times New Roman" w:hAnsi="Times New Roman" w:cs="Times New Roman"/>
          <w:sz w:val="24"/>
          <w:szCs w:val="24"/>
          <w:lang w:eastAsia="bg-BG"/>
        </w:rPr>
        <w:t xml:space="preserve">2 бр. 3Д видео </w:t>
      </w:r>
      <w:proofErr w:type="spellStart"/>
      <w:r w:rsidR="00C2784E" w:rsidRPr="00BD44B6">
        <w:rPr>
          <w:rFonts w:ascii="Times New Roman" w:eastAsia="Times New Roman" w:hAnsi="Times New Roman" w:cs="Times New Roman"/>
          <w:sz w:val="24"/>
          <w:szCs w:val="24"/>
          <w:lang w:eastAsia="bg-BG"/>
        </w:rPr>
        <w:t>мапинг</w:t>
      </w:r>
      <w:proofErr w:type="spellEnd"/>
      <w:r w:rsidR="00C2784E" w:rsidRPr="00BD44B6">
        <w:rPr>
          <w:rFonts w:ascii="Times New Roman" w:eastAsia="Times New Roman" w:hAnsi="Times New Roman" w:cs="Times New Roman"/>
          <w:sz w:val="24"/>
          <w:szCs w:val="24"/>
          <w:lang w:eastAsia="bg-BG"/>
        </w:rPr>
        <w:t xml:space="preserve"> анимации, които следва да бъдат </w:t>
      </w:r>
      <w:r w:rsidR="00C2784E">
        <w:rPr>
          <w:rFonts w:ascii="Times New Roman" w:eastAsia="Times New Roman" w:hAnsi="Times New Roman" w:cs="Times New Roman"/>
          <w:sz w:val="24"/>
          <w:szCs w:val="24"/>
          <w:lang w:eastAsia="bg-BG"/>
        </w:rPr>
        <w:lastRenderedPageBreak/>
        <w:t>прожектирани</w:t>
      </w:r>
      <w:r w:rsidR="00C2784E" w:rsidRPr="00BD44B6">
        <w:rPr>
          <w:rFonts w:ascii="Times New Roman" w:eastAsia="Times New Roman" w:hAnsi="Times New Roman" w:cs="Times New Roman"/>
          <w:sz w:val="24"/>
          <w:szCs w:val="24"/>
          <w:lang w:eastAsia="bg-BG"/>
        </w:rPr>
        <w:t xml:space="preserve"> през 201</w:t>
      </w:r>
      <w:r w:rsidR="00C2784E">
        <w:rPr>
          <w:rFonts w:ascii="Times New Roman" w:eastAsia="Times New Roman" w:hAnsi="Times New Roman" w:cs="Times New Roman"/>
          <w:sz w:val="24"/>
          <w:szCs w:val="24"/>
          <w:lang w:eastAsia="bg-BG"/>
        </w:rPr>
        <w:t>9</w:t>
      </w:r>
      <w:r w:rsidR="00C2784E" w:rsidRPr="00BD44B6">
        <w:rPr>
          <w:rFonts w:ascii="Times New Roman" w:eastAsia="Times New Roman" w:hAnsi="Times New Roman" w:cs="Times New Roman"/>
          <w:sz w:val="24"/>
          <w:szCs w:val="24"/>
          <w:lang w:eastAsia="bg-BG"/>
        </w:rPr>
        <w:t xml:space="preserve"> г. </w:t>
      </w:r>
      <w:r w:rsidRPr="00BD44B6">
        <w:rPr>
          <w:rFonts w:ascii="Times New Roman" w:eastAsia="Times New Roman" w:hAnsi="Times New Roman" w:cs="Times New Roman"/>
          <w:sz w:val="24"/>
          <w:szCs w:val="24"/>
          <w:lang w:eastAsia="bg-BG"/>
        </w:rPr>
        <w:t xml:space="preserve">Изпълнителят в срок до 20 (двадесет) работни дни следва да представи </w:t>
      </w:r>
      <w:r w:rsidRPr="006C4C9B">
        <w:rPr>
          <w:rFonts w:ascii="Times New Roman" w:eastAsia="Times New Roman" w:hAnsi="Times New Roman" w:cs="Times New Roman"/>
          <w:b/>
          <w:sz w:val="24"/>
          <w:szCs w:val="24"/>
          <w:lang w:eastAsia="bg-BG"/>
        </w:rPr>
        <w:t>идейна концепция</w:t>
      </w:r>
      <w:r w:rsidRPr="00BD44B6">
        <w:rPr>
          <w:rFonts w:ascii="Times New Roman" w:eastAsia="Times New Roman" w:hAnsi="Times New Roman" w:cs="Times New Roman"/>
          <w:sz w:val="24"/>
          <w:szCs w:val="24"/>
          <w:lang w:eastAsia="bg-BG"/>
        </w:rPr>
        <w:t xml:space="preserve"> за всеки един от двата броя 3</w:t>
      </w:r>
      <w:r w:rsidR="00BD1BAE" w:rsidRPr="00BD44B6">
        <w:rPr>
          <w:rFonts w:ascii="Times New Roman" w:eastAsia="Times New Roman" w:hAnsi="Times New Roman" w:cs="Times New Roman"/>
          <w:sz w:val="24"/>
          <w:szCs w:val="24"/>
          <w:lang w:eastAsia="bg-BG"/>
        </w:rPr>
        <w:t>Д</w:t>
      </w:r>
      <w:r w:rsidRPr="00BD44B6">
        <w:rPr>
          <w:rFonts w:ascii="Times New Roman" w:eastAsia="Times New Roman" w:hAnsi="Times New Roman" w:cs="Times New Roman"/>
          <w:sz w:val="24"/>
          <w:szCs w:val="24"/>
          <w:lang w:eastAsia="bg-BG"/>
        </w:rPr>
        <w:t xml:space="preserve"> видео </w:t>
      </w:r>
      <w:proofErr w:type="spellStart"/>
      <w:r w:rsidRPr="00BD44B6">
        <w:rPr>
          <w:rFonts w:ascii="Times New Roman" w:eastAsia="Times New Roman" w:hAnsi="Times New Roman" w:cs="Times New Roman"/>
          <w:sz w:val="24"/>
          <w:szCs w:val="24"/>
          <w:lang w:eastAsia="bg-BG"/>
        </w:rPr>
        <w:t>мапинг</w:t>
      </w:r>
      <w:proofErr w:type="spellEnd"/>
      <w:r w:rsidRPr="00BD44B6">
        <w:rPr>
          <w:rFonts w:ascii="Times New Roman" w:eastAsia="Times New Roman" w:hAnsi="Times New Roman" w:cs="Times New Roman"/>
          <w:sz w:val="24"/>
          <w:szCs w:val="24"/>
          <w:lang w:eastAsia="bg-BG"/>
        </w:rPr>
        <w:t xml:space="preserve"> анимации</w:t>
      </w:r>
      <w:r w:rsidR="006C4C9B">
        <w:rPr>
          <w:rFonts w:ascii="Times New Roman" w:eastAsia="Times New Roman" w:hAnsi="Times New Roman" w:cs="Times New Roman"/>
          <w:sz w:val="24"/>
          <w:szCs w:val="24"/>
          <w:lang w:eastAsia="bg-BG"/>
        </w:rPr>
        <w:t xml:space="preserve"> по Дейност 1.</w:t>
      </w:r>
      <w:proofErr w:type="spellStart"/>
      <w:r w:rsidR="006C4C9B">
        <w:rPr>
          <w:rFonts w:ascii="Times New Roman" w:eastAsia="Times New Roman" w:hAnsi="Times New Roman" w:cs="Times New Roman"/>
          <w:sz w:val="24"/>
          <w:szCs w:val="24"/>
          <w:lang w:eastAsia="bg-BG"/>
        </w:rPr>
        <w:t>1</w:t>
      </w:r>
      <w:proofErr w:type="spellEnd"/>
      <w:r w:rsidR="006C4C9B">
        <w:rPr>
          <w:rFonts w:ascii="Times New Roman" w:eastAsia="Times New Roman" w:hAnsi="Times New Roman" w:cs="Times New Roman"/>
          <w:sz w:val="24"/>
          <w:szCs w:val="24"/>
          <w:lang w:eastAsia="bg-BG"/>
        </w:rPr>
        <w:t xml:space="preserve">. или Дейност 1.2., като отчитането става с </w:t>
      </w:r>
      <w:proofErr w:type="spellStart"/>
      <w:r w:rsidR="006C4C9B">
        <w:rPr>
          <w:rFonts w:ascii="Times New Roman" w:eastAsia="Times New Roman" w:hAnsi="Times New Roman" w:cs="Times New Roman"/>
          <w:sz w:val="24"/>
          <w:szCs w:val="24"/>
          <w:lang w:eastAsia="bg-BG"/>
        </w:rPr>
        <w:t>Приемо</w:t>
      </w:r>
      <w:proofErr w:type="spellEnd"/>
      <w:r w:rsidR="006C4C9B">
        <w:rPr>
          <w:rFonts w:ascii="Times New Roman" w:eastAsia="Times New Roman" w:hAnsi="Times New Roman" w:cs="Times New Roman"/>
          <w:sz w:val="24"/>
          <w:szCs w:val="24"/>
          <w:lang w:eastAsia="bg-BG"/>
        </w:rPr>
        <w:t xml:space="preserve"> предавателен протокол</w:t>
      </w:r>
      <w:r w:rsidRPr="00BD44B6">
        <w:rPr>
          <w:rFonts w:ascii="Times New Roman" w:eastAsia="Times New Roman" w:hAnsi="Times New Roman" w:cs="Times New Roman"/>
          <w:sz w:val="24"/>
          <w:szCs w:val="24"/>
          <w:lang w:eastAsia="bg-BG"/>
        </w:rPr>
        <w:t>.</w:t>
      </w:r>
    </w:p>
    <w:p w:rsidR="00917E1C" w:rsidRPr="00C23AA3" w:rsidRDefault="00BD1BAE" w:rsidP="0022035B">
      <w:pPr>
        <w:pStyle w:val="ListParagraph"/>
        <w:numPr>
          <w:ilvl w:val="0"/>
          <w:numId w:val="17"/>
        </w:numPr>
        <w:spacing w:before="60" w:after="0"/>
        <w:ind w:left="714" w:hanging="357"/>
        <w:contextualSpacing w:val="0"/>
        <w:jc w:val="both"/>
        <w:rPr>
          <w:rFonts w:ascii="Times New Roman" w:hAnsi="Times New Roman" w:cs="Times New Roman"/>
          <w:bCs/>
          <w:sz w:val="24"/>
          <w:szCs w:val="24"/>
          <w:lang w:eastAsia="bg-BG"/>
        </w:rPr>
      </w:pPr>
      <w:r w:rsidRPr="00BD44B6">
        <w:rPr>
          <w:rFonts w:ascii="Times New Roman" w:hAnsi="Times New Roman" w:cs="Times New Roman"/>
          <w:sz w:val="24"/>
          <w:szCs w:val="24"/>
        </w:rPr>
        <w:t xml:space="preserve">Възложителят разглежда представените идейни концепции за 2 бр. 3Д видео </w:t>
      </w:r>
      <w:proofErr w:type="spellStart"/>
      <w:r w:rsidRPr="00BD44B6">
        <w:rPr>
          <w:rFonts w:ascii="Times New Roman" w:hAnsi="Times New Roman" w:cs="Times New Roman"/>
          <w:sz w:val="24"/>
          <w:szCs w:val="24"/>
        </w:rPr>
        <w:t>мапинг</w:t>
      </w:r>
      <w:proofErr w:type="spellEnd"/>
      <w:r w:rsidRPr="00BD44B6">
        <w:rPr>
          <w:rFonts w:ascii="Times New Roman" w:hAnsi="Times New Roman" w:cs="Times New Roman"/>
          <w:sz w:val="24"/>
          <w:szCs w:val="24"/>
        </w:rPr>
        <w:t xml:space="preserve"> анимации до 7 (седем) работни дни от получаването им и съответно приема или връща за </w:t>
      </w:r>
      <w:r w:rsidR="00CD1C15" w:rsidRPr="00BD44B6">
        <w:rPr>
          <w:rFonts w:ascii="Times New Roman" w:hAnsi="Times New Roman" w:cs="Times New Roman"/>
          <w:sz w:val="24"/>
          <w:szCs w:val="24"/>
        </w:rPr>
        <w:t>преработване</w:t>
      </w:r>
      <w:r w:rsidRPr="00BD44B6">
        <w:rPr>
          <w:rFonts w:ascii="Times New Roman" w:hAnsi="Times New Roman" w:cs="Times New Roman"/>
          <w:sz w:val="24"/>
          <w:szCs w:val="24"/>
        </w:rPr>
        <w:t xml:space="preserve"> на </w:t>
      </w:r>
      <w:r w:rsidR="00CD1C15" w:rsidRPr="00BD44B6">
        <w:rPr>
          <w:rFonts w:ascii="Times New Roman" w:hAnsi="Times New Roman" w:cs="Times New Roman"/>
          <w:sz w:val="24"/>
          <w:szCs w:val="24"/>
        </w:rPr>
        <w:t>идейните</w:t>
      </w:r>
      <w:r w:rsidRPr="00BD44B6">
        <w:rPr>
          <w:rFonts w:ascii="Times New Roman" w:hAnsi="Times New Roman" w:cs="Times New Roman"/>
          <w:sz w:val="24"/>
          <w:szCs w:val="24"/>
        </w:rPr>
        <w:t xml:space="preserve"> </w:t>
      </w:r>
      <w:r w:rsidR="00CD1C15" w:rsidRPr="00BD44B6">
        <w:rPr>
          <w:rFonts w:ascii="Times New Roman" w:hAnsi="Times New Roman" w:cs="Times New Roman"/>
          <w:sz w:val="24"/>
          <w:szCs w:val="24"/>
        </w:rPr>
        <w:t xml:space="preserve">концепции </w:t>
      </w:r>
      <w:r w:rsidRPr="00BD44B6">
        <w:rPr>
          <w:rFonts w:ascii="Times New Roman" w:hAnsi="Times New Roman" w:cs="Times New Roman"/>
          <w:sz w:val="24"/>
          <w:szCs w:val="24"/>
        </w:rPr>
        <w:t xml:space="preserve">в срок не по-дълъг от </w:t>
      </w:r>
      <w:r w:rsidR="00CD1C15" w:rsidRPr="00BD44B6">
        <w:rPr>
          <w:rFonts w:ascii="Times New Roman" w:hAnsi="Times New Roman" w:cs="Times New Roman"/>
          <w:sz w:val="24"/>
          <w:szCs w:val="24"/>
        </w:rPr>
        <w:t>7</w:t>
      </w:r>
      <w:r w:rsidRPr="00BD44B6">
        <w:rPr>
          <w:rFonts w:ascii="Times New Roman" w:hAnsi="Times New Roman" w:cs="Times New Roman"/>
          <w:sz w:val="24"/>
          <w:szCs w:val="24"/>
        </w:rPr>
        <w:t xml:space="preserve"> (</w:t>
      </w:r>
      <w:r w:rsidR="00CD1C15" w:rsidRPr="00BD44B6">
        <w:rPr>
          <w:rFonts w:ascii="Times New Roman" w:hAnsi="Times New Roman" w:cs="Times New Roman"/>
          <w:sz w:val="24"/>
          <w:szCs w:val="24"/>
        </w:rPr>
        <w:t>седем</w:t>
      </w:r>
      <w:r w:rsidRPr="00BD44B6">
        <w:rPr>
          <w:rFonts w:ascii="Times New Roman" w:hAnsi="Times New Roman" w:cs="Times New Roman"/>
          <w:sz w:val="24"/>
          <w:szCs w:val="24"/>
        </w:rPr>
        <w:t>) работни дни</w:t>
      </w:r>
      <w:r w:rsidR="00CD1C15" w:rsidRPr="00BD44B6">
        <w:rPr>
          <w:rFonts w:ascii="Times New Roman" w:hAnsi="Times New Roman" w:cs="Times New Roman"/>
          <w:sz w:val="24"/>
          <w:szCs w:val="24"/>
        </w:rPr>
        <w:t>.</w:t>
      </w:r>
      <w:r w:rsidR="00917E1C" w:rsidRPr="00BD44B6">
        <w:rPr>
          <w:rFonts w:ascii="Times New Roman" w:hAnsi="Times New Roman" w:cs="Times New Roman"/>
          <w:sz w:val="24"/>
          <w:szCs w:val="24"/>
        </w:rPr>
        <w:t xml:space="preserve"> </w:t>
      </w:r>
      <w:r w:rsidR="00917E1C" w:rsidRPr="00BD44B6">
        <w:rPr>
          <w:rFonts w:ascii="Times New Roman" w:hAnsi="Times New Roman" w:cs="Times New Roman"/>
          <w:bCs/>
          <w:sz w:val="24"/>
          <w:szCs w:val="24"/>
          <w:lang w:eastAsia="bg-BG"/>
        </w:rPr>
        <w:t>Упълномощените лица изготвят Констативен Протокол, където описват своите действия, констатации и заключения относно представените идейни концепции.</w:t>
      </w:r>
    </w:p>
    <w:p w:rsidR="00917E1C" w:rsidRPr="00BD44B6" w:rsidRDefault="00BD1BAE" w:rsidP="0022035B">
      <w:pPr>
        <w:pStyle w:val="ListParagraph"/>
        <w:numPr>
          <w:ilvl w:val="0"/>
          <w:numId w:val="17"/>
        </w:numPr>
        <w:spacing w:before="60" w:after="0"/>
        <w:ind w:left="714" w:hanging="357"/>
        <w:contextualSpacing w:val="0"/>
        <w:jc w:val="both"/>
        <w:rPr>
          <w:rFonts w:ascii="Times New Roman" w:hAnsi="Times New Roman" w:cs="Times New Roman"/>
          <w:bCs/>
          <w:sz w:val="24"/>
          <w:szCs w:val="24"/>
          <w:lang w:eastAsia="bg-BG"/>
        </w:rPr>
      </w:pPr>
      <w:r w:rsidRPr="00BD44B6">
        <w:rPr>
          <w:rFonts w:ascii="Times New Roman" w:hAnsi="Times New Roman" w:cs="Times New Roman"/>
          <w:sz w:val="24"/>
          <w:szCs w:val="24"/>
        </w:rPr>
        <w:t xml:space="preserve">В срок до 5 (пет) работни дни </w:t>
      </w:r>
      <w:r w:rsidR="00CD1C15" w:rsidRPr="00BD44B6">
        <w:rPr>
          <w:rFonts w:ascii="Times New Roman" w:hAnsi="Times New Roman" w:cs="Times New Roman"/>
          <w:sz w:val="24"/>
          <w:szCs w:val="24"/>
        </w:rPr>
        <w:t xml:space="preserve">от одобряването на идейните концепции, </w:t>
      </w:r>
      <w:r w:rsidRPr="00BD44B6">
        <w:rPr>
          <w:rFonts w:ascii="Times New Roman" w:hAnsi="Times New Roman" w:cs="Times New Roman"/>
          <w:sz w:val="24"/>
          <w:szCs w:val="24"/>
        </w:rPr>
        <w:t>Изпълнителя</w:t>
      </w:r>
      <w:r w:rsidR="00CD1C15" w:rsidRPr="00BD44B6">
        <w:rPr>
          <w:rFonts w:ascii="Times New Roman" w:hAnsi="Times New Roman" w:cs="Times New Roman"/>
          <w:sz w:val="24"/>
          <w:szCs w:val="24"/>
        </w:rPr>
        <w:t>т</w:t>
      </w:r>
      <w:r w:rsidRPr="00BD44B6">
        <w:rPr>
          <w:rFonts w:ascii="Times New Roman" w:hAnsi="Times New Roman" w:cs="Times New Roman"/>
          <w:sz w:val="24"/>
          <w:szCs w:val="24"/>
        </w:rPr>
        <w:t xml:space="preserve"> представя </w:t>
      </w:r>
      <w:r w:rsidR="00CD1C15" w:rsidRPr="006C4C9B">
        <w:rPr>
          <w:rStyle w:val="shorttext"/>
          <w:rFonts w:ascii="Times New Roman" w:hAnsi="Times New Roman" w:cs="Times New Roman"/>
          <w:b/>
          <w:sz w:val="24"/>
          <w:szCs w:val="24"/>
        </w:rPr>
        <w:t>сценарии</w:t>
      </w:r>
      <w:r w:rsidR="00CD1C15" w:rsidRPr="00BD44B6">
        <w:rPr>
          <w:rStyle w:val="shorttext"/>
          <w:rFonts w:ascii="Times New Roman" w:hAnsi="Times New Roman" w:cs="Times New Roman"/>
          <w:sz w:val="24"/>
          <w:szCs w:val="24"/>
        </w:rPr>
        <w:t xml:space="preserve"> </w:t>
      </w:r>
      <w:r w:rsidR="00CD1C15" w:rsidRPr="00BD44B6">
        <w:rPr>
          <w:rFonts w:ascii="Times New Roman" w:eastAsia="Times New Roman" w:hAnsi="Times New Roman" w:cs="Times New Roman"/>
          <w:sz w:val="24"/>
          <w:szCs w:val="24"/>
          <w:lang w:eastAsia="bg-BG"/>
        </w:rPr>
        <w:t>за всеки един от двата броя 3Д</w:t>
      </w:r>
      <w:r w:rsidR="000718FB" w:rsidRPr="00BD44B6">
        <w:rPr>
          <w:rFonts w:ascii="Times New Roman" w:eastAsia="Times New Roman" w:hAnsi="Times New Roman" w:cs="Times New Roman"/>
          <w:sz w:val="24"/>
          <w:szCs w:val="24"/>
          <w:lang w:eastAsia="bg-BG"/>
        </w:rPr>
        <w:t xml:space="preserve"> видео </w:t>
      </w:r>
      <w:proofErr w:type="spellStart"/>
      <w:r w:rsidR="000718FB" w:rsidRPr="00BD44B6">
        <w:rPr>
          <w:rFonts w:ascii="Times New Roman" w:eastAsia="Times New Roman" w:hAnsi="Times New Roman" w:cs="Times New Roman"/>
          <w:sz w:val="24"/>
          <w:szCs w:val="24"/>
          <w:lang w:eastAsia="bg-BG"/>
        </w:rPr>
        <w:t>мапинг</w:t>
      </w:r>
      <w:proofErr w:type="spellEnd"/>
      <w:r w:rsidR="000718FB" w:rsidRPr="00BD44B6">
        <w:rPr>
          <w:rFonts w:ascii="Times New Roman" w:eastAsia="Times New Roman" w:hAnsi="Times New Roman" w:cs="Times New Roman"/>
          <w:sz w:val="24"/>
          <w:szCs w:val="24"/>
          <w:lang w:eastAsia="bg-BG"/>
        </w:rPr>
        <w:t xml:space="preserve"> анимации </w:t>
      </w:r>
      <w:r w:rsidR="006C4C9B">
        <w:rPr>
          <w:rFonts w:ascii="Times New Roman" w:eastAsia="Times New Roman" w:hAnsi="Times New Roman" w:cs="Times New Roman"/>
          <w:sz w:val="24"/>
          <w:szCs w:val="24"/>
          <w:lang w:eastAsia="bg-BG"/>
        </w:rPr>
        <w:t>по Дейност 1.</w:t>
      </w:r>
      <w:proofErr w:type="spellStart"/>
      <w:r w:rsidR="006C4C9B">
        <w:rPr>
          <w:rFonts w:ascii="Times New Roman" w:eastAsia="Times New Roman" w:hAnsi="Times New Roman" w:cs="Times New Roman"/>
          <w:sz w:val="24"/>
          <w:szCs w:val="24"/>
          <w:lang w:eastAsia="bg-BG"/>
        </w:rPr>
        <w:t>1</w:t>
      </w:r>
      <w:proofErr w:type="spellEnd"/>
      <w:r w:rsidR="006C4C9B">
        <w:rPr>
          <w:rFonts w:ascii="Times New Roman" w:eastAsia="Times New Roman" w:hAnsi="Times New Roman" w:cs="Times New Roman"/>
          <w:sz w:val="24"/>
          <w:szCs w:val="24"/>
          <w:lang w:eastAsia="bg-BG"/>
        </w:rPr>
        <w:t xml:space="preserve">. или Дейност 1.2. и </w:t>
      </w:r>
      <w:r w:rsidR="000718FB" w:rsidRPr="00BD44B6">
        <w:rPr>
          <w:rFonts w:ascii="Times New Roman" w:eastAsia="Times New Roman" w:hAnsi="Times New Roman" w:cs="Times New Roman"/>
          <w:sz w:val="24"/>
          <w:szCs w:val="24"/>
          <w:lang w:eastAsia="bg-BG"/>
        </w:rPr>
        <w:t xml:space="preserve">в съответствие с раздел </w:t>
      </w:r>
      <w:r w:rsidR="000718FB" w:rsidRPr="00BD44B6">
        <w:rPr>
          <w:rFonts w:ascii="Times New Roman" w:eastAsia="Times New Roman" w:hAnsi="Times New Roman" w:cs="Times New Roman"/>
          <w:sz w:val="24"/>
          <w:szCs w:val="24"/>
          <w:lang w:val="en-US" w:eastAsia="bg-BG"/>
        </w:rPr>
        <w:t>V</w:t>
      </w:r>
      <w:r w:rsidR="00F74C27">
        <w:rPr>
          <w:rFonts w:ascii="Times New Roman" w:eastAsia="Times New Roman" w:hAnsi="Times New Roman" w:cs="Times New Roman"/>
          <w:sz w:val="24"/>
          <w:szCs w:val="24"/>
          <w:lang w:eastAsia="bg-BG"/>
        </w:rPr>
        <w:t>ІІ</w:t>
      </w:r>
      <w:r w:rsidR="000718FB" w:rsidRPr="00BD44B6">
        <w:rPr>
          <w:rFonts w:ascii="Times New Roman" w:eastAsia="Times New Roman" w:hAnsi="Times New Roman" w:cs="Times New Roman"/>
          <w:sz w:val="24"/>
          <w:szCs w:val="24"/>
          <w:lang w:eastAsia="bg-BG"/>
        </w:rPr>
        <w:t>.</w:t>
      </w:r>
      <w:r w:rsidR="00C1234C">
        <w:rPr>
          <w:rFonts w:ascii="Times New Roman" w:eastAsia="Times New Roman" w:hAnsi="Times New Roman" w:cs="Times New Roman"/>
          <w:sz w:val="24"/>
          <w:szCs w:val="24"/>
          <w:lang w:eastAsia="bg-BG"/>
        </w:rPr>
        <w:t xml:space="preserve">, като отчитането става с </w:t>
      </w:r>
      <w:proofErr w:type="spellStart"/>
      <w:r w:rsidR="00C1234C">
        <w:rPr>
          <w:rFonts w:ascii="Times New Roman" w:eastAsia="Times New Roman" w:hAnsi="Times New Roman" w:cs="Times New Roman"/>
          <w:sz w:val="24"/>
          <w:szCs w:val="24"/>
          <w:lang w:eastAsia="bg-BG"/>
        </w:rPr>
        <w:t>Приемо</w:t>
      </w:r>
      <w:proofErr w:type="spellEnd"/>
      <w:r w:rsidR="00C1234C">
        <w:rPr>
          <w:rFonts w:ascii="Times New Roman" w:eastAsia="Times New Roman" w:hAnsi="Times New Roman" w:cs="Times New Roman"/>
          <w:sz w:val="24"/>
          <w:szCs w:val="24"/>
          <w:lang w:eastAsia="bg-BG"/>
        </w:rPr>
        <w:t xml:space="preserve"> предавателен протокол.</w:t>
      </w:r>
      <w:r w:rsidR="0090788B" w:rsidRPr="00BD44B6">
        <w:rPr>
          <w:rFonts w:ascii="Times New Roman" w:eastAsia="Times New Roman" w:hAnsi="Times New Roman" w:cs="Times New Roman"/>
          <w:sz w:val="24"/>
          <w:szCs w:val="24"/>
          <w:lang w:eastAsia="bg-BG"/>
        </w:rPr>
        <w:t xml:space="preserve"> Възложителят разглежда представените сценарии</w:t>
      </w:r>
      <w:r w:rsidR="00FB0EC6" w:rsidRPr="00BD44B6">
        <w:rPr>
          <w:rFonts w:ascii="Times New Roman" w:eastAsia="Times New Roman" w:hAnsi="Times New Roman" w:cs="Times New Roman"/>
          <w:sz w:val="24"/>
          <w:szCs w:val="24"/>
          <w:lang w:eastAsia="bg-BG"/>
        </w:rPr>
        <w:t xml:space="preserve"> </w:t>
      </w:r>
      <w:r w:rsidR="00FB0EC6" w:rsidRPr="00BD44B6">
        <w:rPr>
          <w:rFonts w:ascii="Times New Roman" w:hAnsi="Times New Roman" w:cs="Times New Roman"/>
          <w:sz w:val="24"/>
          <w:szCs w:val="24"/>
        </w:rPr>
        <w:t xml:space="preserve">за 2 бр. 3Д видео </w:t>
      </w:r>
      <w:proofErr w:type="spellStart"/>
      <w:r w:rsidR="00FB0EC6" w:rsidRPr="00BD44B6">
        <w:rPr>
          <w:rFonts w:ascii="Times New Roman" w:hAnsi="Times New Roman" w:cs="Times New Roman"/>
          <w:sz w:val="24"/>
          <w:szCs w:val="24"/>
        </w:rPr>
        <w:t>мапинг</w:t>
      </w:r>
      <w:proofErr w:type="spellEnd"/>
      <w:r w:rsidR="00FB0EC6" w:rsidRPr="00BD44B6">
        <w:rPr>
          <w:rFonts w:ascii="Times New Roman" w:hAnsi="Times New Roman" w:cs="Times New Roman"/>
          <w:sz w:val="24"/>
          <w:szCs w:val="24"/>
        </w:rPr>
        <w:t xml:space="preserve"> анимации до </w:t>
      </w:r>
      <w:r w:rsidR="00F74C27">
        <w:rPr>
          <w:rFonts w:ascii="Times New Roman" w:hAnsi="Times New Roman" w:cs="Times New Roman"/>
          <w:sz w:val="24"/>
          <w:szCs w:val="24"/>
        </w:rPr>
        <w:t>7</w:t>
      </w:r>
      <w:r w:rsidR="00FB0EC6" w:rsidRPr="00BD44B6">
        <w:rPr>
          <w:rFonts w:ascii="Times New Roman" w:hAnsi="Times New Roman" w:cs="Times New Roman"/>
          <w:sz w:val="24"/>
          <w:szCs w:val="24"/>
        </w:rPr>
        <w:t xml:space="preserve"> (</w:t>
      </w:r>
      <w:r w:rsidR="00F74C27">
        <w:rPr>
          <w:rFonts w:ascii="Times New Roman" w:hAnsi="Times New Roman" w:cs="Times New Roman"/>
          <w:sz w:val="24"/>
          <w:szCs w:val="24"/>
        </w:rPr>
        <w:t>седем</w:t>
      </w:r>
      <w:r w:rsidR="00FB0EC6" w:rsidRPr="00BD44B6">
        <w:rPr>
          <w:rFonts w:ascii="Times New Roman" w:hAnsi="Times New Roman" w:cs="Times New Roman"/>
          <w:sz w:val="24"/>
          <w:szCs w:val="24"/>
        </w:rPr>
        <w:t xml:space="preserve">) работни дни от получаването им и съответно приема или връща за преработване сценариите в срок не по-дълъг от </w:t>
      </w:r>
      <w:r w:rsidR="00F74C27">
        <w:rPr>
          <w:rFonts w:ascii="Times New Roman" w:hAnsi="Times New Roman" w:cs="Times New Roman"/>
          <w:sz w:val="24"/>
          <w:szCs w:val="24"/>
        </w:rPr>
        <w:t>7</w:t>
      </w:r>
      <w:r w:rsidR="00FB0EC6" w:rsidRPr="00BD44B6">
        <w:rPr>
          <w:rFonts w:ascii="Times New Roman" w:hAnsi="Times New Roman" w:cs="Times New Roman"/>
          <w:sz w:val="24"/>
          <w:szCs w:val="24"/>
        </w:rPr>
        <w:t xml:space="preserve"> (</w:t>
      </w:r>
      <w:r w:rsidR="00F74C27">
        <w:rPr>
          <w:rFonts w:ascii="Times New Roman" w:hAnsi="Times New Roman" w:cs="Times New Roman"/>
          <w:sz w:val="24"/>
          <w:szCs w:val="24"/>
        </w:rPr>
        <w:t>седем</w:t>
      </w:r>
      <w:r w:rsidR="00FB0EC6" w:rsidRPr="00BD44B6">
        <w:rPr>
          <w:rFonts w:ascii="Times New Roman" w:hAnsi="Times New Roman" w:cs="Times New Roman"/>
          <w:sz w:val="24"/>
          <w:szCs w:val="24"/>
        </w:rPr>
        <w:t>) работни дни.</w:t>
      </w:r>
      <w:r w:rsidR="00917E1C" w:rsidRPr="00BD44B6">
        <w:rPr>
          <w:rFonts w:ascii="Times New Roman" w:hAnsi="Times New Roman" w:cs="Times New Roman"/>
          <w:bCs/>
          <w:sz w:val="24"/>
          <w:szCs w:val="24"/>
          <w:lang w:eastAsia="bg-BG"/>
        </w:rPr>
        <w:t xml:space="preserve"> Упълномощените лица изготвят Констативен Протокол, където описват своите действия, констатации и заключения относно представените сценарии.</w:t>
      </w:r>
    </w:p>
    <w:p w:rsidR="009747B5" w:rsidRPr="00BD44B6" w:rsidRDefault="0024442B" w:rsidP="0022035B">
      <w:pPr>
        <w:pStyle w:val="ListParagraph"/>
        <w:numPr>
          <w:ilvl w:val="0"/>
          <w:numId w:val="17"/>
        </w:numPr>
        <w:spacing w:before="60" w:after="0"/>
        <w:ind w:left="714" w:hanging="357"/>
        <w:contextualSpacing w:val="0"/>
        <w:jc w:val="both"/>
        <w:rPr>
          <w:rFonts w:ascii="Times New Roman" w:hAnsi="Times New Roman" w:cs="Times New Roman"/>
          <w:sz w:val="24"/>
          <w:szCs w:val="24"/>
        </w:rPr>
      </w:pPr>
      <w:r w:rsidRPr="00BD44B6">
        <w:rPr>
          <w:rFonts w:ascii="Times New Roman" w:hAnsi="Times New Roman" w:cs="Times New Roman"/>
          <w:sz w:val="24"/>
          <w:szCs w:val="24"/>
        </w:rPr>
        <w:t xml:space="preserve">Изпълнителят пристъпва към </w:t>
      </w:r>
      <w:r w:rsidR="00C1234C">
        <w:rPr>
          <w:rFonts w:ascii="Times New Roman" w:hAnsi="Times New Roman" w:cs="Times New Roman"/>
          <w:sz w:val="24"/>
          <w:szCs w:val="24"/>
        </w:rPr>
        <w:t>изпълнението на Дейност 2.1. или Дейност 2.</w:t>
      </w:r>
      <w:proofErr w:type="spellStart"/>
      <w:r w:rsidR="00C1234C">
        <w:rPr>
          <w:rFonts w:ascii="Times New Roman" w:hAnsi="Times New Roman" w:cs="Times New Roman"/>
          <w:sz w:val="24"/>
          <w:szCs w:val="24"/>
        </w:rPr>
        <w:t>2</w:t>
      </w:r>
      <w:proofErr w:type="spellEnd"/>
      <w:r w:rsidR="00C1234C">
        <w:rPr>
          <w:rFonts w:ascii="Times New Roman" w:hAnsi="Times New Roman" w:cs="Times New Roman"/>
          <w:sz w:val="24"/>
          <w:szCs w:val="24"/>
        </w:rPr>
        <w:t xml:space="preserve">. за </w:t>
      </w:r>
      <w:r w:rsidRPr="00BD44B6">
        <w:rPr>
          <w:rFonts w:ascii="Times New Roman" w:hAnsi="Times New Roman" w:cs="Times New Roman"/>
          <w:sz w:val="24"/>
          <w:szCs w:val="24"/>
        </w:rPr>
        <w:t xml:space="preserve">изработване на </w:t>
      </w:r>
      <w:r w:rsidR="007A1730">
        <w:rPr>
          <w:rFonts w:ascii="Times New Roman" w:hAnsi="Times New Roman" w:cs="Times New Roman"/>
          <w:sz w:val="24"/>
          <w:szCs w:val="24"/>
        </w:rPr>
        <w:t xml:space="preserve">2 бр. пост продукции и </w:t>
      </w:r>
      <w:r w:rsidRPr="00BD44B6">
        <w:rPr>
          <w:rFonts w:ascii="Times New Roman" w:hAnsi="Times New Roman" w:cs="Times New Roman"/>
          <w:sz w:val="24"/>
          <w:szCs w:val="24"/>
        </w:rPr>
        <w:t xml:space="preserve">2 бр. 3Д видео </w:t>
      </w:r>
      <w:proofErr w:type="spellStart"/>
      <w:r w:rsidRPr="00BD44B6">
        <w:rPr>
          <w:rFonts w:ascii="Times New Roman" w:hAnsi="Times New Roman" w:cs="Times New Roman"/>
          <w:sz w:val="24"/>
          <w:szCs w:val="24"/>
        </w:rPr>
        <w:t>мапинг</w:t>
      </w:r>
      <w:proofErr w:type="spellEnd"/>
      <w:r w:rsidRPr="00BD44B6">
        <w:rPr>
          <w:rFonts w:ascii="Times New Roman" w:hAnsi="Times New Roman" w:cs="Times New Roman"/>
          <w:sz w:val="24"/>
          <w:szCs w:val="24"/>
        </w:rPr>
        <w:t xml:space="preserve"> анимации след одобрение на идейната концепция и сценария за всека една 3Д видео </w:t>
      </w:r>
      <w:proofErr w:type="spellStart"/>
      <w:r w:rsidRPr="00BD44B6">
        <w:rPr>
          <w:rFonts w:ascii="Times New Roman" w:hAnsi="Times New Roman" w:cs="Times New Roman"/>
          <w:sz w:val="24"/>
          <w:szCs w:val="24"/>
        </w:rPr>
        <w:t>мапинг</w:t>
      </w:r>
      <w:proofErr w:type="spellEnd"/>
      <w:r w:rsidRPr="00BD44B6">
        <w:rPr>
          <w:rFonts w:ascii="Times New Roman" w:hAnsi="Times New Roman" w:cs="Times New Roman"/>
          <w:sz w:val="24"/>
          <w:szCs w:val="24"/>
        </w:rPr>
        <w:t xml:space="preserve"> анимация. В срок до 30 (тридесет) работни дни Изпълнителят представя </w:t>
      </w:r>
      <w:r w:rsidR="009747B5" w:rsidRPr="00BD44B6">
        <w:rPr>
          <w:rFonts w:ascii="Times New Roman" w:hAnsi="Times New Roman" w:cs="Times New Roman"/>
          <w:sz w:val="24"/>
          <w:szCs w:val="24"/>
        </w:rPr>
        <w:t xml:space="preserve">изработените </w:t>
      </w:r>
      <w:r w:rsidR="00444173">
        <w:rPr>
          <w:rFonts w:ascii="Times New Roman" w:hAnsi="Times New Roman" w:cs="Times New Roman"/>
          <w:sz w:val="24"/>
          <w:szCs w:val="24"/>
        </w:rPr>
        <w:t xml:space="preserve">2 бр. пост продукции и </w:t>
      </w:r>
      <w:r w:rsidR="009747B5" w:rsidRPr="00BD44B6">
        <w:rPr>
          <w:rFonts w:ascii="Times New Roman" w:hAnsi="Times New Roman" w:cs="Times New Roman"/>
          <w:sz w:val="24"/>
          <w:szCs w:val="24"/>
        </w:rPr>
        <w:t xml:space="preserve">2 бр. 3Д видео </w:t>
      </w:r>
      <w:proofErr w:type="spellStart"/>
      <w:r w:rsidR="009747B5" w:rsidRPr="00BD44B6">
        <w:rPr>
          <w:rFonts w:ascii="Times New Roman" w:hAnsi="Times New Roman" w:cs="Times New Roman"/>
          <w:sz w:val="24"/>
          <w:szCs w:val="24"/>
        </w:rPr>
        <w:t>мапинг</w:t>
      </w:r>
      <w:proofErr w:type="spellEnd"/>
      <w:r w:rsidR="009747B5" w:rsidRPr="00BD44B6">
        <w:rPr>
          <w:rFonts w:ascii="Times New Roman" w:hAnsi="Times New Roman" w:cs="Times New Roman"/>
          <w:sz w:val="24"/>
          <w:szCs w:val="24"/>
        </w:rPr>
        <w:t xml:space="preserve"> анимации</w:t>
      </w:r>
      <w:r w:rsidRPr="00BD44B6">
        <w:rPr>
          <w:rFonts w:ascii="Times New Roman" w:hAnsi="Times New Roman" w:cs="Times New Roman"/>
          <w:sz w:val="24"/>
          <w:szCs w:val="24"/>
        </w:rPr>
        <w:t xml:space="preserve"> за одобрение</w:t>
      </w:r>
      <w:r w:rsidR="00C1234C">
        <w:rPr>
          <w:rFonts w:ascii="Times New Roman" w:hAnsi="Times New Roman" w:cs="Times New Roman"/>
          <w:sz w:val="24"/>
          <w:szCs w:val="24"/>
        </w:rPr>
        <w:t xml:space="preserve">, </w:t>
      </w:r>
      <w:r w:rsidR="00C1234C" w:rsidRPr="00C1234C">
        <w:rPr>
          <w:rFonts w:ascii="Times New Roman" w:hAnsi="Times New Roman" w:cs="Times New Roman"/>
          <w:sz w:val="24"/>
          <w:szCs w:val="24"/>
        </w:rPr>
        <w:t xml:space="preserve">като отчитането става с </w:t>
      </w:r>
      <w:proofErr w:type="spellStart"/>
      <w:r w:rsidR="00C1234C" w:rsidRPr="00C1234C">
        <w:rPr>
          <w:rFonts w:ascii="Times New Roman" w:hAnsi="Times New Roman" w:cs="Times New Roman"/>
          <w:sz w:val="24"/>
          <w:szCs w:val="24"/>
        </w:rPr>
        <w:t>Приемо</w:t>
      </w:r>
      <w:proofErr w:type="spellEnd"/>
      <w:r w:rsidR="00C1234C" w:rsidRPr="00C1234C">
        <w:rPr>
          <w:rFonts w:ascii="Times New Roman" w:hAnsi="Times New Roman" w:cs="Times New Roman"/>
          <w:sz w:val="24"/>
          <w:szCs w:val="24"/>
        </w:rPr>
        <w:t xml:space="preserve"> предавателен протокол</w:t>
      </w:r>
      <w:r w:rsidR="009747B5" w:rsidRPr="00BD44B6">
        <w:rPr>
          <w:rFonts w:ascii="Times New Roman" w:hAnsi="Times New Roman" w:cs="Times New Roman"/>
          <w:sz w:val="24"/>
          <w:szCs w:val="24"/>
        </w:rPr>
        <w:t>.</w:t>
      </w:r>
    </w:p>
    <w:p w:rsidR="00917E1C" w:rsidRPr="00BD44B6" w:rsidRDefault="0024442B" w:rsidP="0022035B">
      <w:pPr>
        <w:pStyle w:val="ListParagraph"/>
        <w:numPr>
          <w:ilvl w:val="0"/>
          <w:numId w:val="17"/>
        </w:numPr>
        <w:spacing w:before="60" w:after="0"/>
        <w:ind w:left="714" w:hanging="357"/>
        <w:contextualSpacing w:val="0"/>
        <w:jc w:val="both"/>
        <w:rPr>
          <w:rFonts w:ascii="Times New Roman" w:hAnsi="Times New Roman" w:cs="Times New Roman"/>
          <w:bCs/>
          <w:sz w:val="24"/>
          <w:szCs w:val="24"/>
          <w:lang w:eastAsia="bg-BG"/>
        </w:rPr>
      </w:pPr>
      <w:r w:rsidRPr="00BD44B6">
        <w:rPr>
          <w:rFonts w:ascii="Times New Roman" w:hAnsi="Times New Roman" w:cs="Times New Roman"/>
          <w:sz w:val="24"/>
          <w:szCs w:val="24"/>
        </w:rPr>
        <w:t xml:space="preserve">Възложителят разглежда, одобрява или връща за корекции </w:t>
      </w:r>
      <w:r w:rsidR="009747B5" w:rsidRPr="00BD44B6">
        <w:rPr>
          <w:rFonts w:ascii="Times New Roman" w:hAnsi="Times New Roman" w:cs="Times New Roman"/>
          <w:sz w:val="24"/>
          <w:szCs w:val="24"/>
        </w:rPr>
        <w:t xml:space="preserve">изработените 2 бр. </w:t>
      </w:r>
      <w:r w:rsidR="00444173">
        <w:rPr>
          <w:rFonts w:ascii="Times New Roman" w:hAnsi="Times New Roman" w:cs="Times New Roman"/>
          <w:sz w:val="24"/>
          <w:szCs w:val="24"/>
        </w:rPr>
        <w:t xml:space="preserve">пост продукции и 2 бр. </w:t>
      </w:r>
      <w:r w:rsidR="009747B5" w:rsidRPr="00BD44B6">
        <w:rPr>
          <w:rFonts w:ascii="Times New Roman" w:hAnsi="Times New Roman" w:cs="Times New Roman"/>
          <w:sz w:val="24"/>
          <w:szCs w:val="24"/>
        </w:rPr>
        <w:t xml:space="preserve">3Д видео </w:t>
      </w:r>
      <w:proofErr w:type="spellStart"/>
      <w:r w:rsidR="009747B5" w:rsidRPr="00BD44B6">
        <w:rPr>
          <w:rFonts w:ascii="Times New Roman" w:hAnsi="Times New Roman" w:cs="Times New Roman"/>
          <w:sz w:val="24"/>
          <w:szCs w:val="24"/>
        </w:rPr>
        <w:t>мапинг</w:t>
      </w:r>
      <w:proofErr w:type="spellEnd"/>
      <w:r w:rsidR="009747B5" w:rsidRPr="00BD44B6">
        <w:rPr>
          <w:rFonts w:ascii="Times New Roman" w:hAnsi="Times New Roman" w:cs="Times New Roman"/>
          <w:sz w:val="24"/>
          <w:szCs w:val="24"/>
        </w:rPr>
        <w:t xml:space="preserve"> анимации</w:t>
      </w:r>
      <w:r w:rsidRPr="00BD44B6">
        <w:rPr>
          <w:rFonts w:ascii="Times New Roman" w:hAnsi="Times New Roman" w:cs="Times New Roman"/>
          <w:sz w:val="24"/>
          <w:szCs w:val="24"/>
        </w:rPr>
        <w:t>.</w:t>
      </w:r>
      <w:r w:rsidR="00917E1C" w:rsidRPr="00BD44B6">
        <w:rPr>
          <w:rFonts w:ascii="Times New Roman" w:hAnsi="Times New Roman" w:cs="Times New Roman"/>
          <w:sz w:val="24"/>
          <w:szCs w:val="24"/>
        </w:rPr>
        <w:t xml:space="preserve"> </w:t>
      </w:r>
      <w:r w:rsidR="00917E1C" w:rsidRPr="00BD44B6">
        <w:rPr>
          <w:rFonts w:ascii="Times New Roman" w:hAnsi="Times New Roman" w:cs="Times New Roman"/>
          <w:bCs/>
          <w:sz w:val="24"/>
          <w:szCs w:val="24"/>
          <w:lang w:eastAsia="bg-BG"/>
        </w:rPr>
        <w:t xml:space="preserve">Упълномощените лица изготвят Констативен Протокол, където описват своите действия, констатации и заключения относно изработените 3Д видео </w:t>
      </w:r>
      <w:proofErr w:type="spellStart"/>
      <w:r w:rsidR="00917E1C" w:rsidRPr="00BD44B6">
        <w:rPr>
          <w:rFonts w:ascii="Times New Roman" w:hAnsi="Times New Roman" w:cs="Times New Roman"/>
          <w:bCs/>
          <w:sz w:val="24"/>
          <w:szCs w:val="24"/>
          <w:lang w:eastAsia="bg-BG"/>
        </w:rPr>
        <w:t>мапинг</w:t>
      </w:r>
      <w:proofErr w:type="spellEnd"/>
      <w:r w:rsidR="00917E1C" w:rsidRPr="00BD44B6">
        <w:rPr>
          <w:rFonts w:ascii="Times New Roman" w:hAnsi="Times New Roman" w:cs="Times New Roman"/>
          <w:bCs/>
          <w:sz w:val="24"/>
          <w:szCs w:val="24"/>
          <w:lang w:eastAsia="bg-BG"/>
        </w:rPr>
        <w:t xml:space="preserve"> анимации.</w:t>
      </w:r>
    </w:p>
    <w:p w:rsidR="00660768" w:rsidRPr="00BD44B6" w:rsidRDefault="00660768" w:rsidP="0022035B">
      <w:pPr>
        <w:pStyle w:val="ListParagraph"/>
        <w:numPr>
          <w:ilvl w:val="0"/>
          <w:numId w:val="17"/>
        </w:numPr>
        <w:spacing w:before="60" w:after="0"/>
        <w:ind w:left="714" w:hanging="357"/>
        <w:contextualSpacing w:val="0"/>
        <w:jc w:val="both"/>
        <w:rPr>
          <w:rFonts w:ascii="Times New Roman" w:hAnsi="Times New Roman" w:cs="Times New Roman"/>
          <w:sz w:val="24"/>
          <w:szCs w:val="24"/>
        </w:rPr>
      </w:pPr>
      <w:r w:rsidRPr="00BD44B6">
        <w:rPr>
          <w:rFonts w:ascii="Times New Roman" w:hAnsi="Times New Roman" w:cs="Times New Roman"/>
          <w:sz w:val="24"/>
          <w:szCs w:val="24"/>
        </w:rPr>
        <w:t xml:space="preserve">Изпълнителят предава на Възложителя за одобрение </w:t>
      </w:r>
      <w:r w:rsidR="00444173">
        <w:rPr>
          <w:rFonts w:ascii="Times New Roman" w:hAnsi="Times New Roman" w:cs="Times New Roman"/>
          <w:sz w:val="24"/>
          <w:szCs w:val="24"/>
        </w:rPr>
        <w:t xml:space="preserve">2 бр. пост продукции и </w:t>
      </w:r>
      <w:r w:rsidRPr="00BD44B6">
        <w:rPr>
          <w:rFonts w:ascii="Times New Roman" w:hAnsi="Times New Roman" w:cs="Times New Roman"/>
          <w:sz w:val="24"/>
          <w:szCs w:val="24"/>
        </w:rPr>
        <w:t xml:space="preserve">2 бр. 3Д видео </w:t>
      </w:r>
      <w:proofErr w:type="spellStart"/>
      <w:r w:rsidRPr="00BD44B6">
        <w:rPr>
          <w:rFonts w:ascii="Times New Roman" w:hAnsi="Times New Roman" w:cs="Times New Roman"/>
          <w:sz w:val="24"/>
          <w:szCs w:val="24"/>
        </w:rPr>
        <w:t>мапинг</w:t>
      </w:r>
      <w:proofErr w:type="spellEnd"/>
      <w:r w:rsidRPr="00BD44B6">
        <w:rPr>
          <w:rFonts w:ascii="Times New Roman" w:hAnsi="Times New Roman" w:cs="Times New Roman"/>
          <w:sz w:val="24"/>
          <w:szCs w:val="24"/>
        </w:rPr>
        <w:t xml:space="preserve"> анимации с нанесените корекции до 10 (десет) работни дни от изпращането им от Възложителя.</w:t>
      </w:r>
    </w:p>
    <w:p w:rsidR="001C1CE3" w:rsidRDefault="001C1CE3" w:rsidP="0022035B">
      <w:pPr>
        <w:pStyle w:val="ListParagraph"/>
        <w:numPr>
          <w:ilvl w:val="0"/>
          <w:numId w:val="17"/>
        </w:numPr>
        <w:spacing w:before="60" w:after="0"/>
        <w:ind w:left="714" w:hanging="357"/>
        <w:contextualSpacing w:val="0"/>
        <w:jc w:val="both"/>
        <w:rPr>
          <w:rFonts w:ascii="Times New Roman" w:hAnsi="Times New Roman" w:cs="Times New Roman"/>
          <w:sz w:val="24"/>
          <w:szCs w:val="24"/>
        </w:rPr>
      </w:pPr>
      <w:r w:rsidRPr="00BD44B6">
        <w:rPr>
          <w:rFonts w:ascii="Times New Roman" w:hAnsi="Times New Roman" w:cs="Times New Roman"/>
          <w:sz w:val="24"/>
          <w:szCs w:val="24"/>
        </w:rPr>
        <w:t xml:space="preserve">Възложителят заявява по електронен път на Изпълнителя </w:t>
      </w:r>
      <w:r w:rsidR="0090463A">
        <w:rPr>
          <w:rFonts w:ascii="Times New Roman" w:hAnsi="Times New Roman" w:cs="Times New Roman"/>
          <w:sz w:val="24"/>
          <w:szCs w:val="24"/>
        </w:rPr>
        <w:t xml:space="preserve">започването на Дейност 3.1. </w:t>
      </w:r>
      <w:r w:rsidR="0090463A" w:rsidRPr="0090463A">
        <w:rPr>
          <w:rFonts w:ascii="Times New Roman" w:hAnsi="Times New Roman" w:cs="Times New Roman"/>
          <w:sz w:val="24"/>
          <w:szCs w:val="24"/>
        </w:rPr>
        <w:t>или Дейност 3.2.,</w:t>
      </w:r>
      <w:r w:rsidR="0090463A">
        <w:rPr>
          <w:rFonts w:ascii="Times New Roman" w:hAnsi="Times New Roman" w:cs="Times New Roman"/>
          <w:sz w:val="24"/>
          <w:szCs w:val="24"/>
        </w:rPr>
        <w:t xml:space="preserve"> като определя </w:t>
      </w:r>
      <w:r w:rsidRPr="00BD44B6">
        <w:rPr>
          <w:rFonts w:ascii="Times New Roman" w:hAnsi="Times New Roman" w:cs="Times New Roman"/>
          <w:sz w:val="24"/>
          <w:szCs w:val="24"/>
        </w:rPr>
        <w:t xml:space="preserve">времевия и часови период за </w:t>
      </w:r>
      <w:r w:rsidR="00C26627">
        <w:rPr>
          <w:rFonts w:ascii="Times New Roman" w:hAnsi="Times New Roman" w:cs="Times New Roman"/>
          <w:sz w:val="24"/>
          <w:szCs w:val="24"/>
        </w:rPr>
        <w:t>прожектиране</w:t>
      </w:r>
      <w:r w:rsidRPr="00BD44B6">
        <w:rPr>
          <w:rFonts w:ascii="Times New Roman" w:hAnsi="Times New Roman" w:cs="Times New Roman"/>
          <w:sz w:val="24"/>
          <w:szCs w:val="24"/>
        </w:rPr>
        <w:t xml:space="preserve"> на изработените 2 бр. 3Д видео </w:t>
      </w:r>
      <w:proofErr w:type="spellStart"/>
      <w:r w:rsidRPr="00BD44B6">
        <w:rPr>
          <w:rFonts w:ascii="Times New Roman" w:hAnsi="Times New Roman" w:cs="Times New Roman"/>
          <w:sz w:val="24"/>
          <w:szCs w:val="24"/>
        </w:rPr>
        <w:t>мапинг</w:t>
      </w:r>
      <w:proofErr w:type="spellEnd"/>
      <w:r w:rsidRPr="00BD44B6">
        <w:rPr>
          <w:rFonts w:ascii="Times New Roman" w:hAnsi="Times New Roman" w:cs="Times New Roman"/>
          <w:sz w:val="24"/>
          <w:szCs w:val="24"/>
        </w:rPr>
        <w:t xml:space="preserve"> анимации. </w:t>
      </w:r>
      <w:r w:rsidR="0090463A">
        <w:rPr>
          <w:rFonts w:ascii="Times New Roman" w:hAnsi="Times New Roman" w:cs="Times New Roman"/>
          <w:sz w:val="24"/>
          <w:szCs w:val="24"/>
        </w:rPr>
        <w:t>Техническото обезпечаване и п</w:t>
      </w:r>
      <w:r w:rsidR="00C26627">
        <w:rPr>
          <w:rFonts w:ascii="Times New Roman" w:hAnsi="Times New Roman" w:cs="Times New Roman"/>
          <w:sz w:val="24"/>
          <w:szCs w:val="24"/>
        </w:rPr>
        <w:t>рожектирането</w:t>
      </w:r>
      <w:r w:rsidRPr="00BD44B6">
        <w:rPr>
          <w:rFonts w:ascii="Times New Roman" w:hAnsi="Times New Roman" w:cs="Times New Roman"/>
          <w:sz w:val="24"/>
          <w:szCs w:val="24"/>
        </w:rPr>
        <w:t xml:space="preserve"> на </w:t>
      </w:r>
      <w:r w:rsidRPr="007135F3">
        <w:rPr>
          <w:rFonts w:ascii="Times New Roman" w:hAnsi="Times New Roman" w:cs="Times New Roman"/>
          <w:sz w:val="24"/>
          <w:szCs w:val="24"/>
        </w:rPr>
        <w:t>2 бр.</w:t>
      </w:r>
      <w:r w:rsidRPr="00BD44B6">
        <w:rPr>
          <w:rFonts w:ascii="Times New Roman" w:hAnsi="Times New Roman" w:cs="Times New Roman"/>
          <w:sz w:val="24"/>
          <w:szCs w:val="24"/>
        </w:rPr>
        <w:t xml:space="preserve"> от 3Д видео </w:t>
      </w:r>
      <w:proofErr w:type="spellStart"/>
      <w:r w:rsidRPr="00BD44B6">
        <w:rPr>
          <w:rFonts w:ascii="Times New Roman" w:hAnsi="Times New Roman" w:cs="Times New Roman"/>
          <w:sz w:val="24"/>
          <w:szCs w:val="24"/>
        </w:rPr>
        <w:t>мапинг</w:t>
      </w:r>
      <w:proofErr w:type="spellEnd"/>
      <w:r w:rsidRPr="00BD44B6">
        <w:rPr>
          <w:rFonts w:ascii="Times New Roman" w:hAnsi="Times New Roman" w:cs="Times New Roman"/>
          <w:sz w:val="24"/>
          <w:szCs w:val="24"/>
        </w:rPr>
        <w:t xml:space="preserve"> анимациите ще се извърши еднократно във вечерните часове на 10 </w:t>
      </w:r>
      <w:r w:rsidRPr="00BD44B6">
        <w:rPr>
          <w:rFonts w:ascii="Times New Roman" w:hAnsi="Times New Roman" w:cs="Times New Roman"/>
          <w:sz w:val="24"/>
          <w:szCs w:val="24"/>
          <w:lang w:val="en-US"/>
        </w:rPr>
        <w:t>(</w:t>
      </w:r>
      <w:r w:rsidRPr="00BD44B6">
        <w:rPr>
          <w:rFonts w:ascii="Times New Roman" w:hAnsi="Times New Roman" w:cs="Times New Roman"/>
          <w:sz w:val="24"/>
          <w:szCs w:val="24"/>
        </w:rPr>
        <w:t>десет</w:t>
      </w:r>
      <w:r w:rsidRPr="00BD44B6">
        <w:rPr>
          <w:rFonts w:ascii="Times New Roman" w:hAnsi="Times New Roman" w:cs="Times New Roman"/>
          <w:sz w:val="24"/>
          <w:szCs w:val="24"/>
          <w:lang w:val="en-US"/>
        </w:rPr>
        <w:t>)</w:t>
      </w:r>
      <w:r w:rsidRPr="00BD44B6">
        <w:rPr>
          <w:rFonts w:ascii="Times New Roman" w:hAnsi="Times New Roman" w:cs="Times New Roman"/>
          <w:sz w:val="24"/>
          <w:szCs w:val="24"/>
        </w:rPr>
        <w:t xml:space="preserve"> </w:t>
      </w:r>
      <w:r w:rsidRPr="00153549">
        <w:rPr>
          <w:rFonts w:ascii="Times New Roman" w:hAnsi="Times New Roman" w:cs="Times New Roman"/>
          <w:sz w:val="24"/>
          <w:szCs w:val="24"/>
        </w:rPr>
        <w:t>последователни</w:t>
      </w:r>
      <w:r w:rsidRPr="00BD44B6">
        <w:rPr>
          <w:rFonts w:ascii="Times New Roman" w:hAnsi="Times New Roman" w:cs="Times New Roman"/>
          <w:sz w:val="24"/>
          <w:szCs w:val="24"/>
        </w:rPr>
        <w:t xml:space="preserve"> работни дни в рамките на </w:t>
      </w:r>
      <w:r w:rsidR="00665BE1">
        <w:rPr>
          <w:rFonts w:ascii="Times New Roman" w:hAnsi="Times New Roman" w:cs="Times New Roman"/>
          <w:sz w:val="24"/>
          <w:szCs w:val="24"/>
        </w:rPr>
        <w:t>съответната година</w:t>
      </w:r>
      <w:r w:rsidRPr="00BD44B6">
        <w:rPr>
          <w:rFonts w:ascii="Times New Roman" w:hAnsi="Times New Roman" w:cs="Times New Roman"/>
          <w:sz w:val="24"/>
          <w:szCs w:val="24"/>
        </w:rPr>
        <w:t xml:space="preserve">. Времевият период за </w:t>
      </w:r>
      <w:r w:rsidR="00C26627">
        <w:rPr>
          <w:rFonts w:ascii="Times New Roman" w:hAnsi="Times New Roman" w:cs="Times New Roman"/>
          <w:sz w:val="24"/>
          <w:szCs w:val="24"/>
        </w:rPr>
        <w:t>прожектиране</w:t>
      </w:r>
      <w:r w:rsidRPr="00BD44B6">
        <w:rPr>
          <w:rFonts w:ascii="Times New Roman" w:hAnsi="Times New Roman" w:cs="Times New Roman"/>
          <w:sz w:val="24"/>
          <w:szCs w:val="24"/>
        </w:rPr>
        <w:t xml:space="preserve"> следва да бъде съобразен с метереологичните условия, с оглед провеждането им на открито пространство.</w:t>
      </w:r>
      <w:r w:rsidR="00633324" w:rsidRPr="00BD44B6">
        <w:rPr>
          <w:rFonts w:ascii="Times New Roman" w:hAnsi="Times New Roman" w:cs="Times New Roman"/>
          <w:sz w:val="24"/>
          <w:szCs w:val="24"/>
        </w:rPr>
        <w:t xml:space="preserve"> </w:t>
      </w:r>
    </w:p>
    <w:p w:rsidR="00BD1BAE" w:rsidRPr="004940C5" w:rsidRDefault="00EA79C3" w:rsidP="0022035B">
      <w:pPr>
        <w:pStyle w:val="ListParagraph"/>
        <w:numPr>
          <w:ilvl w:val="0"/>
          <w:numId w:val="17"/>
        </w:numPr>
        <w:spacing w:before="60" w:after="0"/>
        <w:ind w:left="714" w:hanging="357"/>
        <w:contextualSpacing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В срок от 5 </w:t>
      </w:r>
      <w:r w:rsidR="00C26627">
        <w:rPr>
          <w:rFonts w:ascii="Times New Roman" w:hAnsi="Times New Roman" w:cs="Times New Roman"/>
          <w:sz w:val="24"/>
          <w:szCs w:val="24"/>
        </w:rPr>
        <w:t>(пет) работни дни от последното прожектиране</w:t>
      </w:r>
      <w:r w:rsidR="00B60D60">
        <w:rPr>
          <w:rFonts w:ascii="Times New Roman" w:hAnsi="Times New Roman" w:cs="Times New Roman"/>
          <w:sz w:val="24"/>
          <w:szCs w:val="24"/>
        </w:rPr>
        <w:t xml:space="preserve"> на 2 бр. 3Д видео </w:t>
      </w:r>
      <w:proofErr w:type="spellStart"/>
      <w:r w:rsidR="00B60D60">
        <w:rPr>
          <w:rFonts w:ascii="Times New Roman" w:hAnsi="Times New Roman" w:cs="Times New Roman"/>
          <w:sz w:val="24"/>
          <w:szCs w:val="24"/>
        </w:rPr>
        <w:t>мапинг</w:t>
      </w:r>
      <w:proofErr w:type="spellEnd"/>
      <w:r w:rsidR="00B60D60">
        <w:rPr>
          <w:rFonts w:ascii="Times New Roman" w:hAnsi="Times New Roman" w:cs="Times New Roman"/>
          <w:sz w:val="24"/>
          <w:szCs w:val="24"/>
        </w:rPr>
        <w:t xml:space="preserve"> анимации, Изпълнителят следва да представи на Възложителя </w:t>
      </w:r>
      <w:r w:rsidR="0090463A" w:rsidRPr="0090463A">
        <w:rPr>
          <w:rFonts w:ascii="Times New Roman" w:hAnsi="Times New Roman" w:cs="Times New Roman"/>
          <w:b/>
          <w:sz w:val="24"/>
          <w:szCs w:val="24"/>
        </w:rPr>
        <w:t>Отчет 1</w:t>
      </w:r>
      <w:r w:rsidR="0090463A">
        <w:rPr>
          <w:rFonts w:ascii="Times New Roman" w:hAnsi="Times New Roman" w:cs="Times New Roman"/>
          <w:sz w:val="24"/>
          <w:szCs w:val="24"/>
        </w:rPr>
        <w:t xml:space="preserve"> </w:t>
      </w:r>
      <w:r w:rsidR="00665BE1">
        <w:rPr>
          <w:rFonts w:ascii="Times New Roman" w:hAnsi="Times New Roman" w:cs="Times New Roman"/>
          <w:sz w:val="24"/>
          <w:szCs w:val="24"/>
        </w:rPr>
        <w:t>за извършените дейности: Дейност 1.</w:t>
      </w:r>
      <w:proofErr w:type="spellStart"/>
      <w:r w:rsidR="00665BE1">
        <w:rPr>
          <w:rFonts w:ascii="Times New Roman" w:hAnsi="Times New Roman" w:cs="Times New Roman"/>
          <w:sz w:val="24"/>
          <w:szCs w:val="24"/>
        </w:rPr>
        <w:t>1</w:t>
      </w:r>
      <w:proofErr w:type="spellEnd"/>
      <w:r w:rsidR="00665BE1">
        <w:rPr>
          <w:rFonts w:ascii="Times New Roman" w:hAnsi="Times New Roman" w:cs="Times New Roman"/>
          <w:sz w:val="24"/>
          <w:szCs w:val="24"/>
        </w:rPr>
        <w:t xml:space="preserve">., Дейност 2.1. и Дейност 3.1. по договора за </w:t>
      </w:r>
      <w:r w:rsidR="00665BE1">
        <w:rPr>
          <w:rFonts w:ascii="Times New Roman" w:hAnsi="Times New Roman" w:cs="Times New Roman"/>
          <w:sz w:val="24"/>
          <w:szCs w:val="24"/>
        </w:rPr>
        <w:lastRenderedPageBreak/>
        <w:t>2018</w:t>
      </w:r>
      <w:r w:rsidR="00991D72">
        <w:rPr>
          <w:rFonts w:ascii="Times New Roman" w:hAnsi="Times New Roman" w:cs="Times New Roman"/>
          <w:sz w:val="24"/>
          <w:szCs w:val="24"/>
        </w:rPr>
        <w:t xml:space="preserve"> </w:t>
      </w:r>
      <w:r w:rsidR="00665BE1">
        <w:rPr>
          <w:rFonts w:ascii="Times New Roman" w:hAnsi="Times New Roman" w:cs="Times New Roman"/>
          <w:sz w:val="24"/>
          <w:szCs w:val="24"/>
        </w:rPr>
        <w:t xml:space="preserve">година и </w:t>
      </w:r>
      <w:r w:rsidR="00665BE1">
        <w:rPr>
          <w:rFonts w:ascii="Times New Roman" w:hAnsi="Times New Roman" w:cs="Times New Roman"/>
          <w:b/>
          <w:sz w:val="24"/>
          <w:szCs w:val="24"/>
        </w:rPr>
        <w:t>О</w:t>
      </w:r>
      <w:r w:rsidR="00665BE1" w:rsidRPr="00665BE1">
        <w:rPr>
          <w:rFonts w:ascii="Times New Roman" w:hAnsi="Times New Roman" w:cs="Times New Roman"/>
          <w:b/>
          <w:sz w:val="24"/>
          <w:szCs w:val="24"/>
        </w:rPr>
        <w:t>тчет 2</w:t>
      </w:r>
      <w:r w:rsidR="00665BE1">
        <w:rPr>
          <w:rFonts w:ascii="Times New Roman" w:hAnsi="Times New Roman" w:cs="Times New Roman"/>
          <w:sz w:val="24"/>
          <w:szCs w:val="24"/>
        </w:rPr>
        <w:t xml:space="preserve"> </w:t>
      </w:r>
      <w:r w:rsidR="00B00DC4">
        <w:rPr>
          <w:rFonts w:ascii="Times New Roman" w:hAnsi="Times New Roman" w:cs="Times New Roman"/>
          <w:sz w:val="24"/>
          <w:szCs w:val="24"/>
        </w:rPr>
        <w:t>за извършените дейности</w:t>
      </w:r>
      <w:r w:rsidR="00665BE1">
        <w:rPr>
          <w:rFonts w:ascii="Times New Roman" w:hAnsi="Times New Roman" w:cs="Times New Roman"/>
          <w:sz w:val="24"/>
          <w:szCs w:val="24"/>
        </w:rPr>
        <w:t>:</w:t>
      </w:r>
      <w:r w:rsidR="00B00DC4">
        <w:rPr>
          <w:rFonts w:ascii="Times New Roman" w:hAnsi="Times New Roman" w:cs="Times New Roman"/>
          <w:sz w:val="24"/>
          <w:szCs w:val="24"/>
        </w:rPr>
        <w:t xml:space="preserve"> </w:t>
      </w:r>
      <w:r w:rsidR="0090463A">
        <w:rPr>
          <w:rFonts w:ascii="Times New Roman" w:hAnsi="Times New Roman" w:cs="Times New Roman"/>
          <w:sz w:val="24"/>
          <w:szCs w:val="24"/>
        </w:rPr>
        <w:t>Дейност 1.</w:t>
      </w:r>
      <w:r w:rsidR="00665BE1">
        <w:rPr>
          <w:rFonts w:ascii="Times New Roman" w:hAnsi="Times New Roman" w:cs="Times New Roman"/>
          <w:sz w:val="24"/>
          <w:szCs w:val="24"/>
        </w:rPr>
        <w:t>2</w:t>
      </w:r>
      <w:r w:rsidR="0090463A">
        <w:rPr>
          <w:rFonts w:ascii="Times New Roman" w:hAnsi="Times New Roman" w:cs="Times New Roman"/>
          <w:sz w:val="24"/>
          <w:szCs w:val="24"/>
        </w:rPr>
        <w:t>., Дейност 2.</w:t>
      </w:r>
      <w:proofErr w:type="spellStart"/>
      <w:r w:rsidR="00665BE1">
        <w:rPr>
          <w:rFonts w:ascii="Times New Roman" w:hAnsi="Times New Roman" w:cs="Times New Roman"/>
          <w:sz w:val="24"/>
          <w:szCs w:val="24"/>
        </w:rPr>
        <w:t>2</w:t>
      </w:r>
      <w:proofErr w:type="spellEnd"/>
      <w:r w:rsidR="0090463A">
        <w:rPr>
          <w:rFonts w:ascii="Times New Roman" w:hAnsi="Times New Roman" w:cs="Times New Roman"/>
          <w:sz w:val="24"/>
          <w:szCs w:val="24"/>
        </w:rPr>
        <w:t>. и Дейност 3.</w:t>
      </w:r>
      <w:r w:rsidR="00665BE1">
        <w:rPr>
          <w:rFonts w:ascii="Times New Roman" w:hAnsi="Times New Roman" w:cs="Times New Roman"/>
          <w:sz w:val="24"/>
          <w:szCs w:val="24"/>
        </w:rPr>
        <w:t>2</w:t>
      </w:r>
      <w:r w:rsidR="0090463A">
        <w:rPr>
          <w:rFonts w:ascii="Times New Roman" w:hAnsi="Times New Roman" w:cs="Times New Roman"/>
          <w:sz w:val="24"/>
          <w:szCs w:val="24"/>
        </w:rPr>
        <w:t xml:space="preserve">. </w:t>
      </w:r>
      <w:r w:rsidR="00B00DC4">
        <w:rPr>
          <w:rFonts w:ascii="Times New Roman" w:hAnsi="Times New Roman" w:cs="Times New Roman"/>
          <w:sz w:val="24"/>
          <w:szCs w:val="24"/>
        </w:rPr>
        <w:t>по договора</w:t>
      </w:r>
      <w:r w:rsidR="00665BE1">
        <w:rPr>
          <w:rFonts w:ascii="Times New Roman" w:hAnsi="Times New Roman" w:cs="Times New Roman"/>
          <w:sz w:val="24"/>
          <w:szCs w:val="24"/>
        </w:rPr>
        <w:t xml:space="preserve"> за 2019 година</w:t>
      </w:r>
      <w:r w:rsidR="00B00DC4">
        <w:rPr>
          <w:rFonts w:ascii="Times New Roman" w:hAnsi="Times New Roman" w:cs="Times New Roman"/>
          <w:sz w:val="24"/>
          <w:szCs w:val="24"/>
        </w:rPr>
        <w:t xml:space="preserve">, </w:t>
      </w:r>
      <w:r w:rsidR="00665BE1">
        <w:rPr>
          <w:rFonts w:ascii="Times New Roman" w:hAnsi="Times New Roman" w:cs="Times New Roman"/>
          <w:sz w:val="24"/>
          <w:szCs w:val="24"/>
        </w:rPr>
        <w:t xml:space="preserve">като всеки отчет следва да е </w:t>
      </w:r>
      <w:r w:rsidR="00B00DC4">
        <w:rPr>
          <w:rFonts w:ascii="Times New Roman" w:hAnsi="Times New Roman" w:cs="Times New Roman"/>
          <w:sz w:val="24"/>
          <w:szCs w:val="24"/>
        </w:rPr>
        <w:t xml:space="preserve">придружен от </w:t>
      </w:r>
      <w:r w:rsidR="00B60D60">
        <w:rPr>
          <w:rFonts w:ascii="Times New Roman" w:hAnsi="Times New Roman" w:cs="Times New Roman"/>
          <w:sz w:val="24"/>
          <w:szCs w:val="24"/>
        </w:rPr>
        <w:t xml:space="preserve">удостоверение за излъчване (сертификат) за извършените </w:t>
      </w:r>
      <w:r w:rsidR="00C26627">
        <w:rPr>
          <w:rFonts w:ascii="Times New Roman" w:hAnsi="Times New Roman" w:cs="Times New Roman"/>
          <w:sz w:val="24"/>
          <w:szCs w:val="24"/>
        </w:rPr>
        <w:t>прожектирания</w:t>
      </w:r>
      <w:r w:rsidR="00B60D60">
        <w:rPr>
          <w:rFonts w:ascii="Times New Roman" w:hAnsi="Times New Roman" w:cs="Times New Roman"/>
          <w:sz w:val="24"/>
          <w:szCs w:val="24"/>
        </w:rPr>
        <w:t xml:space="preserve"> във вечерните часове на 10 (десет) последователни дни</w:t>
      </w:r>
      <w:r w:rsidR="00B00DC4">
        <w:rPr>
          <w:rFonts w:ascii="Times New Roman" w:hAnsi="Times New Roman" w:cs="Times New Roman"/>
          <w:sz w:val="24"/>
          <w:szCs w:val="24"/>
        </w:rPr>
        <w:t xml:space="preserve"> и </w:t>
      </w:r>
      <w:r w:rsidR="00B60D60">
        <w:rPr>
          <w:rFonts w:ascii="Times New Roman" w:hAnsi="Times New Roman" w:cs="Times New Roman"/>
          <w:sz w:val="24"/>
          <w:szCs w:val="24"/>
        </w:rPr>
        <w:t xml:space="preserve">запис на електронен носител на извършените </w:t>
      </w:r>
      <w:r w:rsidR="00C26627">
        <w:rPr>
          <w:rFonts w:ascii="Times New Roman" w:hAnsi="Times New Roman" w:cs="Times New Roman"/>
          <w:sz w:val="24"/>
          <w:szCs w:val="24"/>
        </w:rPr>
        <w:t>прожектирания</w:t>
      </w:r>
      <w:r w:rsidR="00B60D60">
        <w:rPr>
          <w:rFonts w:ascii="Times New Roman" w:hAnsi="Times New Roman" w:cs="Times New Roman"/>
          <w:sz w:val="24"/>
          <w:szCs w:val="24"/>
        </w:rPr>
        <w:t xml:space="preserve">. </w:t>
      </w:r>
      <w:r w:rsidR="00A6118D" w:rsidRPr="00BD44B6">
        <w:rPr>
          <w:rFonts w:ascii="Times New Roman" w:hAnsi="Times New Roman" w:cs="Times New Roman"/>
          <w:bCs/>
          <w:sz w:val="24"/>
          <w:szCs w:val="24"/>
          <w:lang w:eastAsia="bg-BG"/>
        </w:rPr>
        <w:t>Упълномощените лица изготвят Констативен Протокол, където описват своите действия, констатации и заключения относно</w:t>
      </w:r>
      <w:r w:rsidR="00FA6A8F">
        <w:rPr>
          <w:rFonts w:ascii="Times New Roman" w:hAnsi="Times New Roman" w:cs="Times New Roman"/>
          <w:bCs/>
          <w:sz w:val="24"/>
          <w:szCs w:val="24"/>
          <w:lang w:eastAsia="bg-BG"/>
        </w:rPr>
        <w:t xml:space="preserve"> отчетените Дейности в съответ</w:t>
      </w:r>
      <w:r w:rsidR="00991D72">
        <w:rPr>
          <w:rFonts w:ascii="Times New Roman" w:hAnsi="Times New Roman" w:cs="Times New Roman"/>
          <w:bCs/>
          <w:sz w:val="24"/>
          <w:szCs w:val="24"/>
          <w:lang w:eastAsia="bg-BG"/>
        </w:rPr>
        <w:t>н</w:t>
      </w:r>
      <w:r w:rsidR="00FA6A8F">
        <w:rPr>
          <w:rFonts w:ascii="Times New Roman" w:hAnsi="Times New Roman" w:cs="Times New Roman"/>
          <w:bCs/>
          <w:sz w:val="24"/>
          <w:szCs w:val="24"/>
          <w:lang w:eastAsia="bg-BG"/>
        </w:rPr>
        <w:t>и</w:t>
      </w:r>
      <w:r w:rsidR="006729FC">
        <w:rPr>
          <w:rFonts w:ascii="Times New Roman" w:hAnsi="Times New Roman" w:cs="Times New Roman"/>
          <w:bCs/>
          <w:sz w:val="24"/>
          <w:szCs w:val="24"/>
          <w:lang w:eastAsia="bg-BG"/>
        </w:rPr>
        <w:t>я</w:t>
      </w:r>
      <w:r w:rsidR="00991D72">
        <w:rPr>
          <w:rFonts w:ascii="Times New Roman" w:hAnsi="Times New Roman" w:cs="Times New Roman"/>
          <w:bCs/>
          <w:sz w:val="24"/>
          <w:szCs w:val="24"/>
          <w:lang w:eastAsia="bg-BG"/>
        </w:rPr>
        <w:t xml:space="preserve"> Отчет.</w:t>
      </w:r>
    </w:p>
    <w:p w:rsidR="00EC0C2C" w:rsidRPr="00EC0C2C" w:rsidRDefault="00EC0C2C" w:rsidP="00B11EAB">
      <w:pPr>
        <w:suppressAutoHyphens/>
        <w:spacing w:before="120" w:after="120" w:line="240" w:lineRule="auto"/>
        <w:ind w:right="-180"/>
        <w:jc w:val="both"/>
        <w:rPr>
          <w:rFonts w:ascii="Times New Roman" w:eastAsia="Times New Roman" w:hAnsi="Times New Roman" w:cs="Times New Roman"/>
          <w:sz w:val="24"/>
          <w:szCs w:val="24"/>
          <w:lang w:val="en-US" w:eastAsia="bg-BG"/>
        </w:rPr>
      </w:pPr>
    </w:p>
    <w:p w:rsidR="00BC40AD" w:rsidRPr="00BC40AD" w:rsidRDefault="00BC40AD" w:rsidP="00BC40AD">
      <w:pPr>
        <w:numPr>
          <w:ilvl w:val="0"/>
          <w:numId w:val="1"/>
        </w:numPr>
        <w:spacing w:before="120" w:after="120" w:line="240" w:lineRule="auto"/>
        <w:jc w:val="both"/>
        <w:rPr>
          <w:rFonts w:ascii="Times New Roman" w:eastAsia="Courier New" w:hAnsi="Times New Roman" w:cs="Times New Roman"/>
          <w:sz w:val="24"/>
          <w:szCs w:val="24"/>
          <w:lang w:eastAsia="bg-BG"/>
        </w:rPr>
      </w:pPr>
      <w:r w:rsidRPr="00BC40AD">
        <w:rPr>
          <w:rFonts w:ascii="Times New Roman" w:hAnsi="Times New Roman" w:cs="Times New Roman"/>
          <w:b/>
          <w:bCs/>
          <w:color w:val="000000"/>
          <w:sz w:val="24"/>
          <w:szCs w:val="24"/>
        </w:rPr>
        <w:t>ЕКСПЕРТЕН СЪСТАВ:</w:t>
      </w:r>
    </w:p>
    <w:p w:rsidR="00AB1259" w:rsidRDefault="00AB1259" w:rsidP="00ED5BFB">
      <w:pPr>
        <w:spacing w:after="0" w:line="240" w:lineRule="auto"/>
        <w:jc w:val="both"/>
        <w:rPr>
          <w:rFonts w:ascii="Times New Roman" w:hAnsi="Times New Roman" w:cs="Times New Roman"/>
          <w:color w:val="000000"/>
          <w:sz w:val="24"/>
          <w:szCs w:val="24"/>
        </w:rPr>
      </w:pPr>
      <w:r w:rsidRPr="002D593F">
        <w:rPr>
          <w:rFonts w:ascii="Times New Roman" w:hAnsi="Times New Roman" w:cs="Times New Roman"/>
          <w:color w:val="000000"/>
          <w:sz w:val="24"/>
          <w:szCs w:val="24"/>
        </w:rPr>
        <w:t>Участникът следва да разполага с ръководен и изпълнителски персонал с достатъчна професионална компетентност и квалификация за изпълнение на поръчк</w:t>
      </w:r>
      <w:r>
        <w:rPr>
          <w:rFonts w:ascii="Times New Roman" w:hAnsi="Times New Roman" w:cs="Times New Roman"/>
          <w:color w:val="000000"/>
          <w:sz w:val="24"/>
          <w:szCs w:val="24"/>
        </w:rPr>
        <w:t xml:space="preserve">ата. </w:t>
      </w:r>
      <w:r w:rsidR="0022035B">
        <w:rPr>
          <w:rFonts w:ascii="Times New Roman" w:hAnsi="Times New Roman" w:cs="Times New Roman"/>
          <w:color w:val="000000"/>
          <w:sz w:val="24"/>
          <w:szCs w:val="24"/>
        </w:rPr>
        <w:t>Е</w:t>
      </w:r>
      <w:r>
        <w:rPr>
          <w:rFonts w:ascii="Times New Roman" w:hAnsi="Times New Roman" w:cs="Times New Roman"/>
          <w:color w:val="000000"/>
          <w:sz w:val="24"/>
          <w:szCs w:val="24"/>
        </w:rPr>
        <w:t>кипът за изпълнение на по</w:t>
      </w:r>
      <w:r w:rsidR="00ED5BFB">
        <w:rPr>
          <w:rFonts w:ascii="Times New Roman" w:hAnsi="Times New Roman" w:cs="Times New Roman"/>
          <w:color w:val="000000"/>
          <w:sz w:val="24"/>
          <w:szCs w:val="24"/>
        </w:rPr>
        <w:t>ръчката следва да е съставен от</w:t>
      </w:r>
      <w:r w:rsidR="0022035B">
        <w:rPr>
          <w:rFonts w:ascii="Times New Roman" w:hAnsi="Times New Roman" w:cs="Times New Roman"/>
          <w:color w:val="000000"/>
          <w:sz w:val="24"/>
          <w:szCs w:val="24"/>
        </w:rPr>
        <w:t xml:space="preserve"> 4 броя експерти, които са</w:t>
      </w:r>
      <w:r>
        <w:rPr>
          <w:rFonts w:ascii="Times New Roman" w:hAnsi="Times New Roman" w:cs="Times New Roman"/>
          <w:color w:val="000000"/>
          <w:sz w:val="24"/>
          <w:szCs w:val="24"/>
        </w:rPr>
        <w:t>:</w:t>
      </w:r>
    </w:p>
    <w:p w:rsidR="00ED5BFB" w:rsidRDefault="00ED5BFB" w:rsidP="00ED5BFB">
      <w:pPr>
        <w:spacing w:after="0" w:line="240" w:lineRule="auto"/>
        <w:jc w:val="both"/>
        <w:rPr>
          <w:rFonts w:ascii="Times New Roman" w:hAnsi="Times New Roman" w:cs="Times New Roman"/>
          <w:color w:val="000000"/>
          <w:sz w:val="24"/>
          <w:szCs w:val="24"/>
        </w:rPr>
      </w:pPr>
    </w:p>
    <w:p w:rsidR="00CF056F" w:rsidRPr="00CF056F" w:rsidRDefault="001A26D7" w:rsidP="00350F3D">
      <w:pPr>
        <w:pStyle w:val="ListParagraph"/>
        <w:numPr>
          <w:ilvl w:val="0"/>
          <w:numId w:val="23"/>
        </w:numPr>
        <w:spacing w:after="12" w:line="36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 екипа</w:t>
      </w:r>
    </w:p>
    <w:p w:rsidR="00350F3D" w:rsidRPr="001A26D7" w:rsidRDefault="00C60A04" w:rsidP="001A26D7">
      <w:pPr>
        <w:widowControl w:val="0"/>
        <w:numPr>
          <w:ilvl w:val="1"/>
          <w:numId w:val="23"/>
        </w:numPr>
        <w:shd w:val="clear" w:color="auto" w:fill="FFFFFF"/>
        <w:autoSpaceDE w:val="0"/>
        <w:autoSpaceDN w:val="0"/>
        <w:adjustRightInd w:val="0"/>
        <w:spacing w:before="120" w:after="120" w:line="240" w:lineRule="auto"/>
        <w:contextualSpacing/>
        <w:jc w:val="both"/>
        <w:rPr>
          <w:rFonts w:ascii="Times New Roman" w:eastAsia="SimSun" w:hAnsi="Times New Roman" w:cs="Times New Roman"/>
          <w:color w:val="000000"/>
          <w:spacing w:val="-3"/>
          <w:sz w:val="24"/>
          <w:szCs w:val="24"/>
        </w:rPr>
      </w:pPr>
      <w:r>
        <w:rPr>
          <w:rFonts w:ascii="Times New Roman" w:eastAsia="SimSun" w:hAnsi="Times New Roman" w:cs="Times New Roman"/>
          <w:color w:val="000000"/>
          <w:spacing w:val="-3"/>
          <w:sz w:val="24"/>
          <w:szCs w:val="24"/>
        </w:rPr>
        <w:t>Професионал</w:t>
      </w:r>
      <w:r w:rsidR="004144B3">
        <w:rPr>
          <w:rFonts w:ascii="Times New Roman" w:eastAsia="SimSun" w:hAnsi="Times New Roman" w:cs="Times New Roman"/>
          <w:color w:val="000000"/>
          <w:spacing w:val="-3"/>
          <w:sz w:val="24"/>
          <w:szCs w:val="24"/>
        </w:rPr>
        <w:t>ен</w:t>
      </w:r>
      <w:r w:rsidR="00350F3D" w:rsidRPr="00CF056F">
        <w:rPr>
          <w:rFonts w:ascii="Times New Roman" w:eastAsia="SimSun" w:hAnsi="Times New Roman" w:cs="Times New Roman"/>
          <w:color w:val="000000"/>
          <w:spacing w:val="-3"/>
          <w:sz w:val="24"/>
          <w:szCs w:val="24"/>
        </w:rPr>
        <w:t xml:space="preserve"> </w:t>
      </w:r>
      <w:r w:rsidR="004144B3">
        <w:rPr>
          <w:rFonts w:ascii="Times New Roman" w:eastAsia="SimSun" w:hAnsi="Times New Roman" w:cs="Times New Roman"/>
          <w:color w:val="000000"/>
          <w:spacing w:val="-3"/>
          <w:sz w:val="24"/>
          <w:szCs w:val="24"/>
        </w:rPr>
        <w:t>опи</w:t>
      </w:r>
      <w:r w:rsidR="00403C84">
        <w:rPr>
          <w:rFonts w:ascii="Times New Roman" w:eastAsia="SimSun" w:hAnsi="Times New Roman" w:cs="Times New Roman"/>
          <w:color w:val="000000"/>
          <w:spacing w:val="-3"/>
          <w:sz w:val="24"/>
          <w:szCs w:val="24"/>
        </w:rPr>
        <w:t>т</w:t>
      </w:r>
      <w:r w:rsidR="00350F3D" w:rsidRPr="00CF056F">
        <w:rPr>
          <w:rFonts w:ascii="Times New Roman" w:eastAsia="SimSun" w:hAnsi="Times New Roman" w:cs="Times New Roman"/>
          <w:color w:val="000000"/>
          <w:spacing w:val="-3"/>
          <w:sz w:val="24"/>
          <w:szCs w:val="24"/>
        </w:rPr>
        <w:t xml:space="preserve">: </w:t>
      </w:r>
      <w:proofErr w:type="spellStart"/>
      <w:r w:rsidR="005043A6">
        <w:rPr>
          <w:rFonts w:ascii="Times New Roman" w:eastAsia="SimSun" w:hAnsi="Times New Roman" w:cs="Times New Roman"/>
          <w:color w:val="000000"/>
          <w:spacing w:val="-3"/>
          <w:sz w:val="24"/>
          <w:szCs w:val="24"/>
        </w:rPr>
        <w:t>опит</w:t>
      </w:r>
      <w:proofErr w:type="spellEnd"/>
      <w:r w:rsidR="00305CA7" w:rsidRPr="00305CA7">
        <w:rPr>
          <w:rFonts w:ascii="Times New Roman" w:eastAsia="SimSun" w:hAnsi="Times New Roman" w:cs="Times New Roman"/>
          <w:color w:val="000000"/>
          <w:spacing w:val="-3"/>
          <w:sz w:val="24"/>
          <w:szCs w:val="24"/>
        </w:rPr>
        <w:t xml:space="preserve"> </w:t>
      </w:r>
      <w:r w:rsidR="00350F3D" w:rsidRPr="00CF056F">
        <w:rPr>
          <w:rFonts w:ascii="Times New Roman" w:eastAsia="SimSun" w:hAnsi="Times New Roman" w:cs="Times New Roman"/>
          <w:color w:val="000000"/>
          <w:spacing w:val="-3"/>
          <w:sz w:val="24"/>
          <w:szCs w:val="24"/>
        </w:rPr>
        <w:t>в изпълнен</w:t>
      </w:r>
      <w:r w:rsidR="005043A6">
        <w:rPr>
          <w:rFonts w:ascii="Times New Roman" w:eastAsia="SimSun" w:hAnsi="Times New Roman" w:cs="Times New Roman"/>
          <w:color w:val="000000"/>
          <w:spacing w:val="-3"/>
          <w:sz w:val="24"/>
          <w:szCs w:val="24"/>
        </w:rPr>
        <w:t>а</w:t>
      </w:r>
      <w:r w:rsidR="00350F3D" w:rsidRPr="00CF056F">
        <w:rPr>
          <w:rFonts w:ascii="Times New Roman" w:eastAsia="SimSun" w:hAnsi="Times New Roman" w:cs="Times New Roman"/>
          <w:color w:val="000000"/>
          <w:spacing w:val="-3"/>
          <w:sz w:val="24"/>
          <w:szCs w:val="24"/>
        </w:rPr>
        <w:t xml:space="preserve"> минимум </w:t>
      </w:r>
      <w:r w:rsidR="001D2C48">
        <w:rPr>
          <w:rFonts w:ascii="Times New Roman" w:eastAsia="SimSun" w:hAnsi="Times New Roman" w:cs="Times New Roman"/>
          <w:color w:val="000000"/>
          <w:spacing w:val="-3"/>
          <w:sz w:val="24"/>
          <w:szCs w:val="24"/>
        </w:rPr>
        <w:t>1</w:t>
      </w:r>
      <w:r w:rsidR="00350F3D" w:rsidRPr="00CF056F">
        <w:rPr>
          <w:rFonts w:ascii="Times New Roman" w:eastAsia="SimSun" w:hAnsi="Times New Roman" w:cs="Times New Roman"/>
          <w:color w:val="000000"/>
          <w:spacing w:val="-3"/>
          <w:sz w:val="24"/>
          <w:szCs w:val="24"/>
        </w:rPr>
        <w:t xml:space="preserve"> </w:t>
      </w:r>
      <w:r w:rsidR="00A94E7C">
        <w:rPr>
          <w:rFonts w:ascii="Times New Roman" w:eastAsia="SimSun" w:hAnsi="Times New Roman" w:cs="Times New Roman"/>
          <w:color w:val="000000"/>
          <w:spacing w:val="-3"/>
          <w:sz w:val="24"/>
          <w:szCs w:val="24"/>
        </w:rPr>
        <w:t>услуга</w:t>
      </w:r>
      <w:r w:rsidR="00350F3D" w:rsidRPr="00A94E7C">
        <w:rPr>
          <w:rFonts w:ascii="Times New Roman" w:eastAsia="SimSun" w:hAnsi="Times New Roman" w:cs="Times New Roman"/>
          <w:color w:val="000000"/>
          <w:spacing w:val="-3"/>
          <w:sz w:val="24"/>
          <w:szCs w:val="24"/>
        </w:rPr>
        <w:t>/</w:t>
      </w:r>
      <w:r w:rsidR="00A94E7C">
        <w:rPr>
          <w:rFonts w:ascii="Times New Roman" w:eastAsia="SimSun" w:hAnsi="Times New Roman" w:cs="Times New Roman"/>
          <w:color w:val="000000"/>
          <w:spacing w:val="-3"/>
          <w:sz w:val="24"/>
          <w:szCs w:val="24"/>
        </w:rPr>
        <w:t>дейност</w:t>
      </w:r>
      <w:r w:rsidR="00CF056F" w:rsidRPr="00CF056F">
        <w:rPr>
          <w:rFonts w:ascii="Times New Roman" w:hAnsi="Times New Roman" w:cs="Times New Roman"/>
          <w:color w:val="000000"/>
          <w:sz w:val="24"/>
          <w:szCs w:val="24"/>
        </w:rPr>
        <w:t xml:space="preserve"> </w:t>
      </w:r>
      <w:r w:rsidR="001A26D7">
        <w:rPr>
          <w:rFonts w:ascii="Times New Roman" w:hAnsi="Times New Roman" w:cs="Times New Roman"/>
          <w:color w:val="000000"/>
          <w:sz w:val="24"/>
          <w:szCs w:val="24"/>
        </w:rPr>
        <w:t xml:space="preserve">за </w:t>
      </w:r>
      <w:r w:rsidR="00CF056F" w:rsidRPr="00CF056F">
        <w:rPr>
          <w:rFonts w:ascii="Times New Roman" w:hAnsi="Times New Roman" w:cs="Times New Roman"/>
          <w:color w:val="000000"/>
          <w:sz w:val="24"/>
          <w:szCs w:val="24"/>
        </w:rPr>
        <w:t xml:space="preserve">изработване и </w:t>
      </w:r>
      <w:r w:rsidR="00FE4FFF">
        <w:rPr>
          <w:rFonts w:ascii="Times New Roman" w:hAnsi="Times New Roman" w:cs="Times New Roman"/>
          <w:color w:val="000000"/>
          <w:sz w:val="24"/>
          <w:szCs w:val="24"/>
        </w:rPr>
        <w:t>прожектиране на триизмерна проекция</w:t>
      </w:r>
      <w:r w:rsidR="00350F3D" w:rsidRPr="00CF056F">
        <w:rPr>
          <w:rFonts w:ascii="Times New Roman" w:eastAsia="SimSun" w:hAnsi="Times New Roman" w:cs="Times New Roman"/>
          <w:color w:val="000000"/>
          <w:spacing w:val="-3"/>
          <w:sz w:val="24"/>
          <w:szCs w:val="24"/>
        </w:rPr>
        <w:t>.</w:t>
      </w:r>
    </w:p>
    <w:p w:rsidR="00350F3D" w:rsidRPr="001A26D7" w:rsidRDefault="00350F3D" w:rsidP="001A26D7">
      <w:pPr>
        <w:spacing w:after="12" w:line="360" w:lineRule="auto"/>
        <w:ind w:right="-1"/>
        <w:jc w:val="both"/>
        <w:rPr>
          <w:rFonts w:ascii="Times New Roman" w:hAnsi="Times New Roman" w:cs="Times New Roman"/>
          <w:color w:val="000000"/>
          <w:sz w:val="24"/>
          <w:szCs w:val="24"/>
        </w:rPr>
      </w:pPr>
    </w:p>
    <w:p w:rsidR="00AB1259" w:rsidRDefault="00AB1259" w:rsidP="00AB1259">
      <w:pPr>
        <w:pStyle w:val="ListParagraph"/>
        <w:numPr>
          <w:ilvl w:val="0"/>
          <w:numId w:val="23"/>
        </w:numPr>
        <w:spacing w:after="12" w:line="360" w:lineRule="auto"/>
        <w:ind w:left="0" w:right="-1" w:firstLine="360"/>
        <w:jc w:val="both"/>
        <w:rPr>
          <w:rFonts w:ascii="Times New Roman" w:hAnsi="Times New Roman" w:cs="Times New Roman"/>
          <w:color w:val="000000"/>
          <w:sz w:val="24"/>
          <w:szCs w:val="24"/>
        </w:rPr>
      </w:pPr>
      <w:r w:rsidRPr="00BC04A2">
        <w:rPr>
          <w:rFonts w:ascii="Times New Roman" w:hAnsi="Times New Roman" w:cs="Times New Roman"/>
          <w:color w:val="000000"/>
          <w:sz w:val="24"/>
          <w:szCs w:val="24"/>
        </w:rPr>
        <w:t xml:space="preserve">Експерт „Анимация и </w:t>
      </w:r>
      <w:proofErr w:type="spellStart"/>
      <w:r w:rsidRPr="00BC04A2">
        <w:rPr>
          <w:rFonts w:ascii="Times New Roman" w:hAnsi="Times New Roman" w:cs="Times New Roman"/>
          <w:color w:val="000000"/>
          <w:sz w:val="24"/>
          <w:szCs w:val="24"/>
        </w:rPr>
        <w:t>мапинг</w:t>
      </w:r>
      <w:proofErr w:type="spellEnd"/>
      <w:r w:rsidRPr="00BC04A2">
        <w:rPr>
          <w:rFonts w:ascii="Times New Roman" w:hAnsi="Times New Roman" w:cs="Times New Roman"/>
          <w:color w:val="000000"/>
          <w:sz w:val="24"/>
          <w:szCs w:val="24"/>
        </w:rPr>
        <w:t xml:space="preserve">“ </w:t>
      </w:r>
    </w:p>
    <w:p w:rsidR="001A26D7" w:rsidRPr="001A26D7" w:rsidRDefault="00C60A04" w:rsidP="001A26D7">
      <w:pPr>
        <w:widowControl w:val="0"/>
        <w:numPr>
          <w:ilvl w:val="1"/>
          <w:numId w:val="23"/>
        </w:numPr>
        <w:shd w:val="clear" w:color="auto" w:fill="FFFFFF"/>
        <w:autoSpaceDE w:val="0"/>
        <w:autoSpaceDN w:val="0"/>
        <w:adjustRightInd w:val="0"/>
        <w:spacing w:before="120" w:after="120" w:line="240" w:lineRule="auto"/>
        <w:contextualSpacing/>
        <w:jc w:val="both"/>
        <w:rPr>
          <w:rFonts w:ascii="Times New Roman" w:eastAsia="SimSun" w:hAnsi="Times New Roman" w:cs="Times New Roman"/>
          <w:color w:val="000000"/>
          <w:spacing w:val="-3"/>
          <w:sz w:val="24"/>
          <w:szCs w:val="24"/>
        </w:rPr>
      </w:pPr>
      <w:r>
        <w:rPr>
          <w:rFonts w:ascii="Times New Roman" w:eastAsia="SimSun" w:hAnsi="Times New Roman" w:cs="Times New Roman"/>
          <w:color w:val="000000"/>
          <w:spacing w:val="-3"/>
          <w:sz w:val="24"/>
          <w:szCs w:val="24"/>
        </w:rPr>
        <w:t>Професионал</w:t>
      </w:r>
      <w:r w:rsidR="0061496C">
        <w:rPr>
          <w:rFonts w:ascii="Times New Roman" w:eastAsia="SimSun" w:hAnsi="Times New Roman" w:cs="Times New Roman"/>
          <w:color w:val="000000"/>
          <w:spacing w:val="-3"/>
          <w:sz w:val="24"/>
          <w:szCs w:val="24"/>
        </w:rPr>
        <w:t>ен</w:t>
      </w:r>
      <w:r w:rsidR="001A26D7" w:rsidRPr="00CF056F">
        <w:rPr>
          <w:rFonts w:ascii="Times New Roman" w:eastAsia="SimSun" w:hAnsi="Times New Roman" w:cs="Times New Roman"/>
          <w:color w:val="000000"/>
          <w:spacing w:val="-3"/>
          <w:sz w:val="24"/>
          <w:szCs w:val="24"/>
        </w:rPr>
        <w:t xml:space="preserve"> </w:t>
      </w:r>
      <w:r w:rsidR="0061496C">
        <w:rPr>
          <w:rFonts w:ascii="Times New Roman" w:eastAsia="SimSun" w:hAnsi="Times New Roman" w:cs="Times New Roman"/>
          <w:color w:val="000000"/>
          <w:spacing w:val="-3"/>
          <w:sz w:val="24"/>
          <w:szCs w:val="24"/>
        </w:rPr>
        <w:t>опит</w:t>
      </w:r>
      <w:r w:rsidR="001A26D7" w:rsidRPr="00CF056F">
        <w:rPr>
          <w:rFonts w:ascii="Times New Roman" w:eastAsia="SimSun" w:hAnsi="Times New Roman" w:cs="Times New Roman"/>
          <w:color w:val="000000"/>
          <w:spacing w:val="-3"/>
          <w:sz w:val="24"/>
          <w:szCs w:val="24"/>
        </w:rPr>
        <w:t xml:space="preserve">: </w:t>
      </w:r>
      <w:proofErr w:type="spellStart"/>
      <w:r w:rsidR="00DD1737">
        <w:rPr>
          <w:rFonts w:ascii="Times New Roman" w:eastAsia="SimSun" w:hAnsi="Times New Roman" w:cs="Times New Roman"/>
          <w:color w:val="000000"/>
          <w:spacing w:val="-3"/>
          <w:sz w:val="24"/>
          <w:szCs w:val="24"/>
        </w:rPr>
        <w:t>опит</w:t>
      </w:r>
      <w:proofErr w:type="spellEnd"/>
      <w:r w:rsidR="00305CA7">
        <w:rPr>
          <w:rFonts w:ascii="Times New Roman" w:eastAsia="SimSun" w:hAnsi="Times New Roman" w:cs="Times New Roman"/>
          <w:color w:val="000000"/>
          <w:spacing w:val="-3"/>
          <w:sz w:val="24"/>
          <w:szCs w:val="24"/>
        </w:rPr>
        <w:t xml:space="preserve"> </w:t>
      </w:r>
      <w:r w:rsidR="0061496C">
        <w:rPr>
          <w:rFonts w:ascii="Times New Roman" w:eastAsia="SimSun" w:hAnsi="Times New Roman" w:cs="Times New Roman"/>
          <w:color w:val="000000"/>
          <w:spacing w:val="-3"/>
          <w:sz w:val="24"/>
          <w:szCs w:val="24"/>
        </w:rPr>
        <w:t>в изпълнена</w:t>
      </w:r>
      <w:r w:rsidR="001A26D7" w:rsidRPr="00CF056F">
        <w:rPr>
          <w:rFonts w:ascii="Times New Roman" w:eastAsia="SimSun" w:hAnsi="Times New Roman" w:cs="Times New Roman"/>
          <w:color w:val="000000"/>
          <w:spacing w:val="-3"/>
          <w:sz w:val="24"/>
          <w:szCs w:val="24"/>
        </w:rPr>
        <w:t xml:space="preserve"> минимум </w:t>
      </w:r>
      <w:r w:rsidR="001D2C48">
        <w:rPr>
          <w:rFonts w:ascii="Times New Roman" w:eastAsia="SimSun" w:hAnsi="Times New Roman" w:cs="Times New Roman"/>
          <w:color w:val="000000"/>
          <w:spacing w:val="-3"/>
          <w:sz w:val="24"/>
          <w:szCs w:val="24"/>
        </w:rPr>
        <w:t>1</w:t>
      </w:r>
      <w:r w:rsidR="00A94E7C">
        <w:rPr>
          <w:rFonts w:ascii="Times New Roman" w:eastAsia="SimSun" w:hAnsi="Times New Roman" w:cs="Times New Roman"/>
          <w:color w:val="000000"/>
          <w:spacing w:val="-3"/>
          <w:sz w:val="24"/>
          <w:szCs w:val="24"/>
        </w:rPr>
        <w:t>услуга</w:t>
      </w:r>
      <w:r w:rsidR="001A26D7" w:rsidRPr="00CF056F">
        <w:rPr>
          <w:rFonts w:ascii="Times New Roman" w:eastAsia="SimSun" w:hAnsi="Times New Roman" w:cs="Times New Roman"/>
          <w:color w:val="000000"/>
          <w:spacing w:val="-3"/>
          <w:sz w:val="24"/>
          <w:szCs w:val="24"/>
        </w:rPr>
        <w:t>/</w:t>
      </w:r>
      <w:r w:rsidR="00A94E7C">
        <w:rPr>
          <w:rFonts w:ascii="Times New Roman" w:eastAsia="SimSun" w:hAnsi="Times New Roman" w:cs="Times New Roman"/>
          <w:color w:val="000000"/>
          <w:spacing w:val="-3"/>
          <w:sz w:val="24"/>
          <w:szCs w:val="24"/>
        </w:rPr>
        <w:t xml:space="preserve">дейност </w:t>
      </w:r>
      <w:r w:rsidR="001A26D7">
        <w:rPr>
          <w:rFonts w:ascii="Times New Roman" w:hAnsi="Times New Roman" w:cs="Times New Roman"/>
          <w:color w:val="000000"/>
          <w:sz w:val="24"/>
          <w:szCs w:val="24"/>
        </w:rPr>
        <w:t xml:space="preserve">за </w:t>
      </w:r>
      <w:r w:rsidR="001A26D7" w:rsidRPr="00CF056F">
        <w:rPr>
          <w:rFonts w:ascii="Times New Roman" w:hAnsi="Times New Roman" w:cs="Times New Roman"/>
          <w:color w:val="000000"/>
          <w:sz w:val="24"/>
          <w:szCs w:val="24"/>
        </w:rPr>
        <w:t xml:space="preserve">изработване </w:t>
      </w:r>
      <w:r w:rsidR="00FE4FFF">
        <w:rPr>
          <w:rFonts w:ascii="Times New Roman" w:hAnsi="Times New Roman" w:cs="Times New Roman"/>
          <w:color w:val="000000"/>
          <w:sz w:val="24"/>
          <w:szCs w:val="24"/>
        </w:rPr>
        <w:t>и прожектиране на триизмерна проекция</w:t>
      </w:r>
      <w:r w:rsidR="001A26D7" w:rsidRPr="00CF056F">
        <w:rPr>
          <w:rFonts w:ascii="Times New Roman" w:eastAsia="SimSun" w:hAnsi="Times New Roman" w:cs="Times New Roman"/>
          <w:color w:val="000000"/>
          <w:spacing w:val="-3"/>
          <w:sz w:val="24"/>
          <w:szCs w:val="24"/>
        </w:rPr>
        <w:t>.</w:t>
      </w:r>
    </w:p>
    <w:p w:rsidR="001A26D7" w:rsidRDefault="001A26D7" w:rsidP="001A26D7">
      <w:pPr>
        <w:pStyle w:val="ListParagraph"/>
        <w:spacing w:after="12" w:line="360" w:lineRule="auto"/>
        <w:ind w:left="360" w:right="-1"/>
        <w:jc w:val="both"/>
        <w:rPr>
          <w:rFonts w:ascii="Times New Roman" w:hAnsi="Times New Roman" w:cs="Times New Roman"/>
          <w:color w:val="000000"/>
          <w:sz w:val="24"/>
          <w:szCs w:val="24"/>
        </w:rPr>
      </w:pPr>
    </w:p>
    <w:p w:rsidR="001A26D7" w:rsidRDefault="00C9676E" w:rsidP="00AB1259">
      <w:pPr>
        <w:pStyle w:val="ListParagraph"/>
        <w:numPr>
          <w:ilvl w:val="0"/>
          <w:numId w:val="23"/>
        </w:numPr>
        <w:spacing w:after="12" w:line="360" w:lineRule="auto"/>
        <w:ind w:left="0" w:right="-1"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Експерт „Осветление“</w:t>
      </w:r>
    </w:p>
    <w:p w:rsidR="001A26D7" w:rsidRDefault="00C60A04" w:rsidP="001A26D7">
      <w:pPr>
        <w:widowControl w:val="0"/>
        <w:numPr>
          <w:ilvl w:val="1"/>
          <w:numId w:val="23"/>
        </w:numPr>
        <w:shd w:val="clear" w:color="auto" w:fill="FFFFFF"/>
        <w:autoSpaceDE w:val="0"/>
        <w:autoSpaceDN w:val="0"/>
        <w:adjustRightInd w:val="0"/>
        <w:spacing w:before="120" w:after="120" w:line="240" w:lineRule="auto"/>
        <w:contextualSpacing/>
        <w:jc w:val="both"/>
        <w:rPr>
          <w:rFonts w:ascii="Times New Roman" w:eastAsia="SimSun" w:hAnsi="Times New Roman" w:cs="Times New Roman"/>
          <w:color w:val="000000"/>
          <w:spacing w:val="-3"/>
          <w:sz w:val="24"/>
          <w:szCs w:val="24"/>
        </w:rPr>
      </w:pPr>
      <w:r>
        <w:rPr>
          <w:rFonts w:ascii="Times New Roman" w:eastAsia="SimSun" w:hAnsi="Times New Roman" w:cs="Times New Roman"/>
          <w:color w:val="000000"/>
          <w:spacing w:val="-3"/>
          <w:sz w:val="24"/>
          <w:szCs w:val="24"/>
        </w:rPr>
        <w:t>Професионал</w:t>
      </w:r>
      <w:r w:rsidR="00AD0076">
        <w:rPr>
          <w:rFonts w:ascii="Times New Roman" w:eastAsia="SimSun" w:hAnsi="Times New Roman" w:cs="Times New Roman"/>
          <w:color w:val="000000"/>
          <w:spacing w:val="-3"/>
          <w:sz w:val="24"/>
          <w:szCs w:val="24"/>
        </w:rPr>
        <w:t>на</w:t>
      </w:r>
      <w:r w:rsidR="001A26D7" w:rsidRPr="00CF056F">
        <w:rPr>
          <w:rFonts w:ascii="Times New Roman" w:eastAsia="SimSun" w:hAnsi="Times New Roman" w:cs="Times New Roman"/>
          <w:color w:val="000000"/>
          <w:spacing w:val="-3"/>
          <w:sz w:val="24"/>
          <w:szCs w:val="24"/>
        </w:rPr>
        <w:t xml:space="preserve"> </w:t>
      </w:r>
      <w:r w:rsidR="0061496C">
        <w:rPr>
          <w:rFonts w:ascii="Times New Roman" w:eastAsia="SimSun" w:hAnsi="Times New Roman" w:cs="Times New Roman"/>
          <w:color w:val="000000"/>
          <w:spacing w:val="-3"/>
          <w:sz w:val="24"/>
          <w:szCs w:val="24"/>
        </w:rPr>
        <w:t>опит</w:t>
      </w:r>
      <w:r w:rsidR="001A26D7" w:rsidRPr="00CF056F">
        <w:rPr>
          <w:rFonts w:ascii="Times New Roman" w:eastAsia="SimSun" w:hAnsi="Times New Roman" w:cs="Times New Roman"/>
          <w:color w:val="000000"/>
          <w:spacing w:val="-3"/>
          <w:sz w:val="24"/>
          <w:szCs w:val="24"/>
        </w:rPr>
        <w:t xml:space="preserve">: </w:t>
      </w:r>
      <w:proofErr w:type="spellStart"/>
      <w:r w:rsidR="00DD1737">
        <w:rPr>
          <w:rFonts w:ascii="Times New Roman" w:eastAsia="SimSun" w:hAnsi="Times New Roman" w:cs="Times New Roman"/>
          <w:color w:val="000000"/>
          <w:spacing w:val="-3"/>
          <w:sz w:val="24"/>
          <w:szCs w:val="24"/>
        </w:rPr>
        <w:t>опит</w:t>
      </w:r>
      <w:proofErr w:type="spellEnd"/>
      <w:r w:rsidR="00DD1737">
        <w:rPr>
          <w:rFonts w:ascii="Times New Roman" w:eastAsia="SimSun" w:hAnsi="Times New Roman" w:cs="Times New Roman"/>
          <w:color w:val="000000"/>
          <w:spacing w:val="-3"/>
          <w:sz w:val="24"/>
          <w:szCs w:val="24"/>
        </w:rPr>
        <w:t xml:space="preserve"> </w:t>
      </w:r>
      <w:r w:rsidR="001A26D7" w:rsidRPr="00CF056F">
        <w:rPr>
          <w:rFonts w:ascii="Times New Roman" w:eastAsia="SimSun" w:hAnsi="Times New Roman" w:cs="Times New Roman"/>
          <w:color w:val="000000"/>
          <w:spacing w:val="-3"/>
          <w:sz w:val="24"/>
          <w:szCs w:val="24"/>
        </w:rPr>
        <w:t xml:space="preserve">в изпълнена минимум </w:t>
      </w:r>
      <w:r w:rsidR="001D2C48">
        <w:rPr>
          <w:rFonts w:ascii="Times New Roman" w:eastAsia="SimSun" w:hAnsi="Times New Roman" w:cs="Times New Roman"/>
          <w:color w:val="000000"/>
          <w:spacing w:val="-3"/>
          <w:sz w:val="24"/>
          <w:szCs w:val="24"/>
        </w:rPr>
        <w:t>1</w:t>
      </w:r>
      <w:r w:rsidR="001A26D7" w:rsidRPr="00CF056F">
        <w:rPr>
          <w:rFonts w:ascii="Times New Roman" w:eastAsia="SimSun" w:hAnsi="Times New Roman" w:cs="Times New Roman"/>
          <w:color w:val="000000"/>
          <w:spacing w:val="-3"/>
          <w:sz w:val="24"/>
          <w:szCs w:val="24"/>
        </w:rPr>
        <w:t xml:space="preserve"> </w:t>
      </w:r>
      <w:r w:rsidR="00A94E7C">
        <w:rPr>
          <w:rFonts w:ascii="Times New Roman" w:eastAsia="SimSun" w:hAnsi="Times New Roman" w:cs="Times New Roman"/>
          <w:color w:val="000000"/>
          <w:spacing w:val="-3"/>
          <w:sz w:val="24"/>
          <w:szCs w:val="24"/>
        </w:rPr>
        <w:t>услуга</w:t>
      </w:r>
      <w:r w:rsidR="001A26D7" w:rsidRPr="00CF056F">
        <w:rPr>
          <w:rFonts w:ascii="Times New Roman" w:eastAsia="SimSun" w:hAnsi="Times New Roman" w:cs="Times New Roman"/>
          <w:color w:val="000000"/>
          <w:spacing w:val="-3"/>
          <w:sz w:val="24"/>
          <w:szCs w:val="24"/>
        </w:rPr>
        <w:t>/</w:t>
      </w:r>
      <w:r w:rsidR="00A94E7C">
        <w:rPr>
          <w:rFonts w:ascii="Times New Roman" w:eastAsia="SimSun" w:hAnsi="Times New Roman" w:cs="Times New Roman"/>
          <w:color w:val="000000"/>
          <w:spacing w:val="-3"/>
          <w:sz w:val="24"/>
          <w:szCs w:val="24"/>
        </w:rPr>
        <w:t>дейност</w:t>
      </w:r>
      <w:r w:rsidR="001A26D7" w:rsidRPr="00CF056F">
        <w:rPr>
          <w:rFonts w:ascii="Times New Roman" w:hAnsi="Times New Roman" w:cs="Times New Roman"/>
          <w:color w:val="000000"/>
          <w:sz w:val="24"/>
          <w:szCs w:val="24"/>
        </w:rPr>
        <w:t xml:space="preserve"> </w:t>
      </w:r>
      <w:r w:rsidR="001A26D7">
        <w:rPr>
          <w:rFonts w:ascii="Times New Roman" w:hAnsi="Times New Roman" w:cs="Times New Roman"/>
          <w:color w:val="000000"/>
          <w:sz w:val="24"/>
          <w:szCs w:val="24"/>
        </w:rPr>
        <w:t xml:space="preserve">за </w:t>
      </w:r>
      <w:r w:rsidR="00A94E7C">
        <w:rPr>
          <w:rFonts w:ascii="Times New Roman" w:hAnsi="Times New Roman" w:cs="Times New Roman"/>
          <w:color w:val="000000"/>
          <w:sz w:val="24"/>
          <w:szCs w:val="24"/>
        </w:rPr>
        <w:t>работа с осветителни системи</w:t>
      </w:r>
      <w:r w:rsidR="001A26D7" w:rsidRPr="00CF056F">
        <w:rPr>
          <w:rFonts w:ascii="Times New Roman" w:eastAsia="SimSun" w:hAnsi="Times New Roman" w:cs="Times New Roman"/>
          <w:color w:val="000000"/>
          <w:spacing w:val="-3"/>
          <w:sz w:val="24"/>
          <w:szCs w:val="24"/>
        </w:rPr>
        <w:t>.</w:t>
      </w:r>
    </w:p>
    <w:p w:rsidR="001A26D7" w:rsidRPr="001A26D7" w:rsidRDefault="001A26D7" w:rsidP="001A26D7">
      <w:pPr>
        <w:widowControl w:val="0"/>
        <w:shd w:val="clear" w:color="auto" w:fill="FFFFFF"/>
        <w:autoSpaceDE w:val="0"/>
        <w:autoSpaceDN w:val="0"/>
        <w:adjustRightInd w:val="0"/>
        <w:spacing w:before="120" w:after="120" w:line="240" w:lineRule="auto"/>
        <w:ind w:left="1506"/>
        <w:contextualSpacing/>
        <w:jc w:val="both"/>
        <w:rPr>
          <w:rFonts w:ascii="Times New Roman" w:eastAsia="SimSun" w:hAnsi="Times New Roman" w:cs="Times New Roman"/>
          <w:color w:val="000000"/>
          <w:spacing w:val="-3"/>
          <w:sz w:val="24"/>
          <w:szCs w:val="24"/>
        </w:rPr>
      </w:pPr>
    </w:p>
    <w:p w:rsidR="00C9676E" w:rsidRDefault="00AB1259" w:rsidP="00AB1259">
      <w:pPr>
        <w:pStyle w:val="ListParagraph"/>
        <w:numPr>
          <w:ilvl w:val="0"/>
          <w:numId w:val="23"/>
        </w:numPr>
        <w:spacing w:after="12" w:line="360" w:lineRule="auto"/>
        <w:ind w:left="0" w:right="-1" w:firstLine="360"/>
        <w:jc w:val="both"/>
        <w:rPr>
          <w:rFonts w:ascii="Times New Roman" w:hAnsi="Times New Roman" w:cs="Times New Roman"/>
          <w:color w:val="000000"/>
          <w:sz w:val="24"/>
          <w:szCs w:val="24"/>
        </w:rPr>
      </w:pPr>
      <w:r w:rsidRPr="00C9676E">
        <w:rPr>
          <w:rFonts w:ascii="Times New Roman" w:hAnsi="Times New Roman" w:cs="Times New Roman"/>
          <w:color w:val="000000"/>
          <w:sz w:val="24"/>
          <w:szCs w:val="24"/>
        </w:rPr>
        <w:t>Експерт „Озвучител</w:t>
      </w:r>
      <w:r w:rsidR="00C9676E">
        <w:rPr>
          <w:rFonts w:ascii="Times New Roman" w:hAnsi="Times New Roman" w:cs="Times New Roman"/>
          <w:color w:val="000000"/>
          <w:sz w:val="24"/>
          <w:szCs w:val="24"/>
        </w:rPr>
        <w:t>“</w:t>
      </w:r>
    </w:p>
    <w:p w:rsidR="00C9676E" w:rsidRPr="00E30436" w:rsidRDefault="00C60A04" w:rsidP="00EC0C2C">
      <w:pPr>
        <w:widowControl w:val="0"/>
        <w:numPr>
          <w:ilvl w:val="1"/>
          <w:numId w:val="23"/>
        </w:numPr>
        <w:shd w:val="clear" w:color="auto" w:fill="FFFFFF"/>
        <w:autoSpaceDE w:val="0"/>
        <w:autoSpaceDN w:val="0"/>
        <w:adjustRightInd w:val="0"/>
        <w:spacing w:before="120" w:after="120" w:line="240" w:lineRule="auto"/>
        <w:contextualSpacing/>
        <w:jc w:val="both"/>
        <w:rPr>
          <w:rFonts w:ascii="Times New Roman" w:eastAsia="SimSun" w:hAnsi="Times New Roman" w:cs="Times New Roman"/>
          <w:color w:val="000000"/>
          <w:spacing w:val="-3"/>
          <w:sz w:val="24"/>
          <w:szCs w:val="24"/>
        </w:rPr>
      </w:pPr>
      <w:r>
        <w:rPr>
          <w:rFonts w:ascii="Times New Roman" w:eastAsia="SimSun" w:hAnsi="Times New Roman" w:cs="Times New Roman"/>
          <w:color w:val="000000"/>
          <w:spacing w:val="-3"/>
          <w:sz w:val="24"/>
          <w:szCs w:val="24"/>
        </w:rPr>
        <w:t>Професионал</w:t>
      </w:r>
      <w:r w:rsidR="004144B3">
        <w:rPr>
          <w:rFonts w:ascii="Times New Roman" w:eastAsia="SimSun" w:hAnsi="Times New Roman" w:cs="Times New Roman"/>
          <w:color w:val="000000"/>
          <w:spacing w:val="-3"/>
          <w:sz w:val="24"/>
          <w:szCs w:val="24"/>
        </w:rPr>
        <w:t>ен</w:t>
      </w:r>
      <w:r w:rsidR="00C9676E" w:rsidRPr="00CF056F">
        <w:rPr>
          <w:rFonts w:ascii="Times New Roman" w:eastAsia="SimSun" w:hAnsi="Times New Roman" w:cs="Times New Roman"/>
          <w:color w:val="000000"/>
          <w:spacing w:val="-3"/>
          <w:sz w:val="24"/>
          <w:szCs w:val="24"/>
        </w:rPr>
        <w:t xml:space="preserve"> </w:t>
      </w:r>
      <w:r w:rsidR="004144B3">
        <w:rPr>
          <w:rFonts w:ascii="Times New Roman" w:eastAsia="SimSun" w:hAnsi="Times New Roman" w:cs="Times New Roman"/>
          <w:color w:val="000000"/>
          <w:spacing w:val="-3"/>
          <w:sz w:val="24"/>
          <w:szCs w:val="24"/>
        </w:rPr>
        <w:t>опит</w:t>
      </w:r>
      <w:r w:rsidR="00C9676E" w:rsidRPr="00CF056F">
        <w:rPr>
          <w:rFonts w:ascii="Times New Roman" w:eastAsia="SimSun" w:hAnsi="Times New Roman" w:cs="Times New Roman"/>
          <w:color w:val="000000"/>
          <w:spacing w:val="-3"/>
          <w:sz w:val="24"/>
          <w:szCs w:val="24"/>
        </w:rPr>
        <w:t xml:space="preserve">: </w:t>
      </w:r>
      <w:proofErr w:type="spellStart"/>
      <w:r w:rsidR="00DD1737">
        <w:rPr>
          <w:rFonts w:ascii="Times New Roman" w:eastAsia="SimSun" w:hAnsi="Times New Roman" w:cs="Times New Roman"/>
          <w:color w:val="000000"/>
          <w:spacing w:val="-3"/>
          <w:sz w:val="24"/>
          <w:szCs w:val="24"/>
        </w:rPr>
        <w:t>опит</w:t>
      </w:r>
      <w:proofErr w:type="spellEnd"/>
      <w:r w:rsidR="00DD1737">
        <w:rPr>
          <w:rFonts w:ascii="Times New Roman" w:eastAsia="SimSun" w:hAnsi="Times New Roman" w:cs="Times New Roman"/>
          <w:color w:val="000000"/>
          <w:spacing w:val="-3"/>
          <w:sz w:val="24"/>
          <w:szCs w:val="24"/>
        </w:rPr>
        <w:t xml:space="preserve"> </w:t>
      </w:r>
      <w:r w:rsidR="00C9676E" w:rsidRPr="00CF056F">
        <w:rPr>
          <w:rFonts w:ascii="Times New Roman" w:eastAsia="SimSun" w:hAnsi="Times New Roman" w:cs="Times New Roman"/>
          <w:color w:val="000000"/>
          <w:spacing w:val="-3"/>
          <w:sz w:val="24"/>
          <w:szCs w:val="24"/>
        </w:rPr>
        <w:t xml:space="preserve">в изпълнена минимум </w:t>
      </w:r>
      <w:r w:rsidR="001D2C48">
        <w:rPr>
          <w:rFonts w:ascii="Times New Roman" w:eastAsia="SimSun" w:hAnsi="Times New Roman" w:cs="Times New Roman"/>
          <w:color w:val="000000"/>
          <w:spacing w:val="-3"/>
          <w:sz w:val="24"/>
          <w:szCs w:val="24"/>
        </w:rPr>
        <w:t>1</w:t>
      </w:r>
      <w:r w:rsidR="00C9676E" w:rsidRPr="00CF056F">
        <w:rPr>
          <w:rFonts w:ascii="Times New Roman" w:eastAsia="SimSun" w:hAnsi="Times New Roman" w:cs="Times New Roman"/>
          <w:color w:val="000000"/>
          <w:spacing w:val="-3"/>
          <w:sz w:val="24"/>
          <w:szCs w:val="24"/>
        </w:rPr>
        <w:t xml:space="preserve"> </w:t>
      </w:r>
      <w:r w:rsidR="00A94E7C">
        <w:rPr>
          <w:rFonts w:ascii="Times New Roman" w:eastAsia="SimSun" w:hAnsi="Times New Roman" w:cs="Times New Roman"/>
          <w:color w:val="000000"/>
          <w:spacing w:val="-3"/>
          <w:sz w:val="24"/>
          <w:szCs w:val="24"/>
        </w:rPr>
        <w:t>услуга</w:t>
      </w:r>
      <w:r w:rsidR="00C9676E" w:rsidRPr="00CF056F">
        <w:rPr>
          <w:rFonts w:ascii="Times New Roman" w:eastAsia="SimSun" w:hAnsi="Times New Roman" w:cs="Times New Roman"/>
          <w:color w:val="000000"/>
          <w:spacing w:val="-3"/>
          <w:sz w:val="24"/>
          <w:szCs w:val="24"/>
        </w:rPr>
        <w:t>/</w:t>
      </w:r>
      <w:r w:rsidR="00A94E7C">
        <w:rPr>
          <w:rFonts w:ascii="Times New Roman" w:eastAsia="SimSun" w:hAnsi="Times New Roman" w:cs="Times New Roman"/>
          <w:color w:val="000000"/>
          <w:spacing w:val="-3"/>
          <w:sz w:val="24"/>
          <w:szCs w:val="24"/>
        </w:rPr>
        <w:t>дейност</w:t>
      </w:r>
      <w:r w:rsidR="00C9676E" w:rsidRPr="00CF056F">
        <w:rPr>
          <w:rFonts w:ascii="Times New Roman" w:hAnsi="Times New Roman" w:cs="Times New Roman"/>
          <w:color w:val="000000"/>
          <w:sz w:val="24"/>
          <w:szCs w:val="24"/>
        </w:rPr>
        <w:t xml:space="preserve"> </w:t>
      </w:r>
      <w:r w:rsidR="00C9676E">
        <w:rPr>
          <w:rFonts w:ascii="Times New Roman" w:hAnsi="Times New Roman" w:cs="Times New Roman"/>
          <w:color w:val="000000"/>
          <w:sz w:val="24"/>
          <w:szCs w:val="24"/>
        </w:rPr>
        <w:t xml:space="preserve">за </w:t>
      </w:r>
      <w:r w:rsidR="00AB54F1">
        <w:rPr>
          <w:rFonts w:ascii="Times New Roman" w:hAnsi="Times New Roman" w:cs="Times New Roman"/>
          <w:color w:val="000000"/>
          <w:sz w:val="24"/>
          <w:szCs w:val="24"/>
        </w:rPr>
        <w:t>работа с озвучителни системи</w:t>
      </w:r>
      <w:r w:rsidR="009027DD">
        <w:rPr>
          <w:rFonts w:ascii="Times New Roman" w:hAnsi="Times New Roman" w:cs="Times New Roman"/>
          <w:color w:val="000000"/>
          <w:sz w:val="24"/>
          <w:szCs w:val="24"/>
          <w:lang w:val="en-US"/>
        </w:rPr>
        <w:t>.</w:t>
      </w:r>
    </w:p>
    <w:p w:rsidR="00E30436" w:rsidRDefault="00E30436" w:rsidP="00E30436">
      <w:pPr>
        <w:widowControl w:val="0"/>
        <w:shd w:val="clear" w:color="auto" w:fill="FFFFFF"/>
        <w:autoSpaceDE w:val="0"/>
        <w:autoSpaceDN w:val="0"/>
        <w:adjustRightInd w:val="0"/>
        <w:spacing w:before="120" w:after="120" w:line="240" w:lineRule="auto"/>
        <w:contextualSpacing/>
        <w:jc w:val="both"/>
        <w:rPr>
          <w:rFonts w:ascii="Times New Roman" w:hAnsi="Times New Roman" w:cs="Times New Roman"/>
          <w:color w:val="000000"/>
          <w:sz w:val="24"/>
          <w:szCs w:val="24"/>
          <w:lang w:val="en-US"/>
        </w:rPr>
      </w:pPr>
    </w:p>
    <w:p w:rsidR="00E30436" w:rsidRPr="006420A8" w:rsidRDefault="00E30436" w:rsidP="00E30436">
      <w:pPr>
        <w:widowControl w:val="0"/>
        <w:shd w:val="clear" w:color="auto" w:fill="FFFFFF"/>
        <w:autoSpaceDE w:val="0"/>
        <w:autoSpaceDN w:val="0"/>
        <w:adjustRightInd w:val="0"/>
        <w:spacing w:before="120" w:after="120" w:line="24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Четиримата експерти следва да представят попълнени и подписани от тях </w:t>
      </w:r>
      <w:r w:rsidRPr="006420A8">
        <w:rPr>
          <w:rFonts w:ascii="Times New Roman" w:hAnsi="Times New Roman" w:cs="Times New Roman"/>
          <w:bCs/>
          <w:color w:val="000000"/>
          <w:sz w:val="24"/>
          <w:szCs w:val="24"/>
        </w:rPr>
        <w:t>Автобиографии (CV) по образец – Приложение № 5.</w:t>
      </w:r>
    </w:p>
    <w:p w:rsidR="00E30436" w:rsidRPr="006420A8" w:rsidRDefault="00E30436" w:rsidP="00E30436">
      <w:pPr>
        <w:widowControl w:val="0"/>
        <w:shd w:val="clear" w:color="auto" w:fill="FFFFFF"/>
        <w:autoSpaceDE w:val="0"/>
        <w:autoSpaceDN w:val="0"/>
        <w:adjustRightInd w:val="0"/>
        <w:spacing w:before="120" w:after="120" w:line="240" w:lineRule="auto"/>
        <w:contextualSpacing/>
        <w:jc w:val="both"/>
        <w:rPr>
          <w:rFonts w:ascii="Times New Roman" w:hAnsi="Times New Roman" w:cs="Times New Roman"/>
          <w:bCs/>
          <w:color w:val="000000"/>
          <w:sz w:val="24"/>
          <w:szCs w:val="24"/>
        </w:rPr>
      </w:pPr>
    </w:p>
    <w:p w:rsidR="00E30436" w:rsidRPr="006420A8" w:rsidRDefault="00E30436" w:rsidP="00E30436">
      <w:pPr>
        <w:widowControl w:val="0"/>
        <w:shd w:val="clear" w:color="auto" w:fill="FFFFFF"/>
        <w:autoSpaceDE w:val="0"/>
        <w:autoSpaceDN w:val="0"/>
        <w:adjustRightInd w:val="0"/>
        <w:spacing w:before="120" w:after="120" w:line="240" w:lineRule="auto"/>
        <w:contextualSpacing/>
        <w:jc w:val="both"/>
        <w:rPr>
          <w:rFonts w:ascii="Times New Roman" w:hAnsi="Times New Roman" w:cs="Times New Roman"/>
          <w:bCs/>
          <w:color w:val="000000"/>
          <w:sz w:val="24"/>
          <w:szCs w:val="24"/>
        </w:rPr>
      </w:pPr>
      <w:r w:rsidRPr="006420A8">
        <w:rPr>
          <w:rFonts w:ascii="Times New Roman" w:hAnsi="Times New Roman" w:cs="Times New Roman"/>
          <w:bCs/>
          <w:color w:val="000000"/>
          <w:sz w:val="24"/>
          <w:szCs w:val="24"/>
        </w:rPr>
        <w:t>В автобиографи</w:t>
      </w:r>
      <w:r w:rsidR="00EC48BE" w:rsidRPr="006420A8">
        <w:rPr>
          <w:rFonts w:ascii="Times New Roman" w:hAnsi="Times New Roman" w:cs="Times New Roman"/>
          <w:bCs/>
          <w:color w:val="000000"/>
          <w:sz w:val="24"/>
          <w:szCs w:val="24"/>
        </w:rPr>
        <w:t>и</w:t>
      </w:r>
      <w:r w:rsidRPr="006420A8">
        <w:rPr>
          <w:rFonts w:ascii="Times New Roman" w:hAnsi="Times New Roman" w:cs="Times New Roman"/>
          <w:bCs/>
          <w:color w:val="000000"/>
          <w:sz w:val="24"/>
          <w:szCs w:val="24"/>
        </w:rPr>
        <w:t>т</w:t>
      </w:r>
      <w:r w:rsidR="00EC48BE" w:rsidRPr="006420A8">
        <w:rPr>
          <w:rFonts w:ascii="Times New Roman" w:hAnsi="Times New Roman" w:cs="Times New Roman"/>
          <w:bCs/>
          <w:color w:val="000000"/>
          <w:sz w:val="24"/>
          <w:szCs w:val="24"/>
        </w:rPr>
        <w:t>е</w:t>
      </w:r>
      <w:r w:rsidRPr="006420A8">
        <w:rPr>
          <w:rFonts w:ascii="Times New Roman" w:hAnsi="Times New Roman" w:cs="Times New Roman"/>
          <w:bCs/>
          <w:color w:val="000000"/>
          <w:sz w:val="24"/>
          <w:szCs w:val="24"/>
        </w:rPr>
        <w:t xml:space="preserve"> се посочва професионален опит и се декларира разположението на </w:t>
      </w:r>
      <w:r w:rsidR="00EC48BE" w:rsidRPr="006420A8">
        <w:rPr>
          <w:rFonts w:ascii="Times New Roman" w:hAnsi="Times New Roman" w:cs="Times New Roman"/>
          <w:bCs/>
          <w:color w:val="000000"/>
          <w:sz w:val="24"/>
          <w:szCs w:val="24"/>
        </w:rPr>
        <w:t xml:space="preserve">всеки </w:t>
      </w:r>
      <w:r w:rsidRPr="006420A8">
        <w:rPr>
          <w:rFonts w:ascii="Times New Roman" w:hAnsi="Times New Roman" w:cs="Times New Roman"/>
          <w:bCs/>
          <w:color w:val="000000"/>
          <w:sz w:val="24"/>
          <w:szCs w:val="24"/>
        </w:rPr>
        <w:t xml:space="preserve">експерт за изпълнение на поръчката, като задължително се прилагат и документи/доказателства за професионалния опит на </w:t>
      </w:r>
      <w:r w:rsidR="00EC48BE" w:rsidRPr="006420A8">
        <w:rPr>
          <w:rFonts w:ascii="Times New Roman" w:hAnsi="Times New Roman" w:cs="Times New Roman"/>
          <w:bCs/>
          <w:color w:val="000000"/>
          <w:sz w:val="24"/>
          <w:szCs w:val="24"/>
        </w:rPr>
        <w:t>съответния</w:t>
      </w:r>
      <w:r w:rsidRPr="006420A8">
        <w:rPr>
          <w:rFonts w:ascii="Times New Roman" w:hAnsi="Times New Roman" w:cs="Times New Roman"/>
          <w:bCs/>
          <w:color w:val="000000"/>
          <w:sz w:val="24"/>
          <w:szCs w:val="24"/>
        </w:rPr>
        <w:t xml:space="preserve"> експерт</w:t>
      </w:r>
      <w:r w:rsidR="00EC48BE" w:rsidRPr="006420A8">
        <w:rPr>
          <w:rFonts w:ascii="Times New Roman" w:hAnsi="Times New Roman" w:cs="Times New Roman"/>
          <w:bCs/>
          <w:color w:val="000000"/>
          <w:sz w:val="24"/>
          <w:szCs w:val="24"/>
        </w:rPr>
        <w:t>, съгласно описания му професионален опит в Автобиографията</w:t>
      </w:r>
      <w:r w:rsidRPr="006420A8">
        <w:rPr>
          <w:rFonts w:ascii="Times New Roman" w:hAnsi="Times New Roman" w:cs="Times New Roman"/>
          <w:bCs/>
          <w:color w:val="000000"/>
          <w:sz w:val="24"/>
          <w:szCs w:val="24"/>
        </w:rPr>
        <w:t>.</w:t>
      </w:r>
    </w:p>
    <w:p w:rsidR="00E30436" w:rsidRDefault="00E30436" w:rsidP="00E30436">
      <w:pPr>
        <w:widowControl w:val="0"/>
        <w:shd w:val="clear" w:color="auto" w:fill="FFFFFF"/>
        <w:autoSpaceDE w:val="0"/>
        <w:autoSpaceDN w:val="0"/>
        <w:adjustRightInd w:val="0"/>
        <w:spacing w:before="120" w:after="120" w:line="240" w:lineRule="auto"/>
        <w:contextualSpacing/>
        <w:jc w:val="both"/>
        <w:rPr>
          <w:rFonts w:ascii="Times New Roman" w:hAnsi="Times New Roman" w:cs="Times New Roman"/>
          <w:bCs/>
          <w:color w:val="000000"/>
          <w:sz w:val="24"/>
          <w:szCs w:val="24"/>
        </w:rPr>
      </w:pPr>
    </w:p>
    <w:p w:rsidR="00E30436" w:rsidRPr="00E30436" w:rsidRDefault="00E30436" w:rsidP="00E30436">
      <w:pPr>
        <w:widowControl w:val="0"/>
        <w:shd w:val="clear" w:color="auto" w:fill="FFFFFF"/>
        <w:autoSpaceDE w:val="0"/>
        <w:autoSpaceDN w:val="0"/>
        <w:adjustRightInd w:val="0"/>
        <w:spacing w:before="120" w:after="120" w:line="240" w:lineRule="auto"/>
        <w:contextualSpacing/>
        <w:jc w:val="both"/>
        <w:rPr>
          <w:rFonts w:ascii="Times New Roman" w:hAnsi="Times New Roman" w:cs="Times New Roman"/>
          <w:bCs/>
          <w:color w:val="000000"/>
          <w:sz w:val="24"/>
          <w:szCs w:val="24"/>
        </w:rPr>
      </w:pPr>
      <w:r w:rsidRPr="00E30436">
        <w:rPr>
          <w:rFonts w:ascii="Times New Roman" w:hAnsi="Times New Roman" w:cs="Times New Roman"/>
          <w:bCs/>
          <w:color w:val="000000"/>
          <w:sz w:val="24"/>
          <w:szCs w:val="24"/>
        </w:rPr>
        <w:t>Доказателствата могат да включват копия от сертификати, референции от работодатели/възложители и други подходящи документи, доказващи професионалния опит на всеки един отделен експерт.</w:t>
      </w:r>
    </w:p>
    <w:p w:rsidR="00E30436" w:rsidRPr="00E30436" w:rsidRDefault="00E30436" w:rsidP="00E30436">
      <w:pPr>
        <w:widowControl w:val="0"/>
        <w:shd w:val="clear" w:color="auto" w:fill="FFFFFF"/>
        <w:autoSpaceDE w:val="0"/>
        <w:autoSpaceDN w:val="0"/>
        <w:adjustRightInd w:val="0"/>
        <w:spacing w:before="120" w:after="120" w:line="240" w:lineRule="auto"/>
        <w:contextualSpacing/>
        <w:jc w:val="both"/>
        <w:rPr>
          <w:rFonts w:ascii="Times New Roman" w:eastAsia="SimSun" w:hAnsi="Times New Roman" w:cs="Times New Roman"/>
          <w:color w:val="000000"/>
          <w:spacing w:val="-3"/>
          <w:sz w:val="24"/>
          <w:szCs w:val="24"/>
        </w:rPr>
      </w:pPr>
    </w:p>
    <w:sectPr w:rsidR="00E30436" w:rsidRPr="00E30436" w:rsidSect="00B176A3">
      <w:footerReference w:type="default" r:id="rId12"/>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38" w:rsidRDefault="00645638" w:rsidP="00DE669E">
      <w:pPr>
        <w:spacing w:after="0" w:line="240" w:lineRule="auto"/>
      </w:pPr>
      <w:r>
        <w:separator/>
      </w:r>
    </w:p>
  </w:endnote>
  <w:endnote w:type="continuationSeparator" w:id="0">
    <w:p w:rsidR="00645638" w:rsidRDefault="00645638" w:rsidP="00DE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322613"/>
      <w:docPartObj>
        <w:docPartGallery w:val="Page Numbers (Bottom of Page)"/>
        <w:docPartUnique/>
      </w:docPartObj>
    </w:sdtPr>
    <w:sdtEndPr>
      <w:rPr>
        <w:noProof/>
      </w:rPr>
    </w:sdtEndPr>
    <w:sdtContent>
      <w:p w:rsidR="00DE669E" w:rsidRDefault="00DE669E">
        <w:pPr>
          <w:pStyle w:val="Footer"/>
          <w:jc w:val="right"/>
        </w:pPr>
        <w:r>
          <w:fldChar w:fldCharType="begin"/>
        </w:r>
        <w:r>
          <w:instrText xml:space="preserve"> PAGE   \* MERGEFORMAT </w:instrText>
        </w:r>
        <w:r>
          <w:fldChar w:fldCharType="separate"/>
        </w:r>
        <w:r w:rsidR="006420A8">
          <w:rPr>
            <w:noProof/>
          </w:rPr>
          <w:t>6</w:t>
        </w:r>
        <w:r>
          <w:rPr>
            <w:noProof/>
          </w:rPr>
          <w:fldChar w:fldCharType="end"/>
        </w:r>
      </w:p>
    </w:sdtContent>
  </w:sdt>
  <w:p w:rsidR="00DE669E" w:rsidRDefault="00DE6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38" w:rsidRDefault="00645638" w:rsidP="00DE669E">
      <w:pPr>
        <w:spacing w:after="0" w:line="240" w:lineRule="auto"/>
      </w:pPr>
      <w:r>
        <w:separator/>
      </w:r>
    </w:p>
  </w:footnote>
  <w:footnote w:type="continuationSeparator" w:id="0">
    <w:p w:rsidR="00645638" w:rsidRDefault="00645638" w:rsidP="00DE6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4757_"/>
      </v:shape>
    </w:pict>
  </w:numPicBullet>
  <w:abstractNum w:abstractNumId="0">
    <w:nsid w:val="070D3E06"/>
    <w:multiLevelType w:val="hybridMultilevel"/>
    <w:tmpl w:val="04184762"/>
    <w:lvl w:ilvl="0" w:tplc="C8BEDABE">
      <w:start w:val="1"/>
      <w:numFmt w:val="decimal"/>
      <w:lvlText w:val="%1."/>
      <w:lvlJc w:val="left"/>
      <w:pPr>
        <w:ind w:left="786" w:hanging="360"/>
      </w:pPr>
      <w:rPr>
        <w:rFonts w:ascii="Times New Roman" w:eastAsiaTheme="minorHAnsi" w:hAnsi="Times New Roman" w:cs="Times New Roman"/>
        <w:color w:val="auto"/>
        <w:sz w:val="24"/>
        <w:szCs w:val="24"/>
      </w:rPr>
    </w:lvl>
    <w:lvl w:ilvl="1" w:tplc="04020003">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
    <w:nsid w:val="0BE46586"/>
    <w:multiLevelType w:val="multilevel"/>
    <w:tmpl w:val="A48610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3C2569"/>
    <w:multiLevelType w:val="hybridMultilevel"/>
    <w:tmpl w:val="DC703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B22A36"/>
    <w:multiLevelType w:val="multilevel"/>
    <w:tmpl w:val="22A2220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276637"/>
    <w:multiLevelType w:val="hybridMultilevel"/>
    <w:tmpl w:val="5356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35504"/>
    <w:multiLevelType w:val="multilevel"/>
    <w:tmpl w:val="12CA3D18"/>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778DC"/>
    <w:multiLevelType w:val="hybridMultilevel"/>
    <w:tmpl w:val="DF9E5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3262D"/>
    <w:multiLevelType w:val="hybridMultilevel"/>
    <w:tmpl w:val="A09AD19E"/>
    <w:lvl w:ilvl="0" w:tplc="CF2C7114">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6D14D5F"/>
    <w:multiLevelType w:val="hybridMultilevel"/>
    <w:tmpl w:val="944A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526FA"/>
    <w:multiLevelType w:val="hybridMultilevel"/>
    <w:tmpl w:val="7CA40E92"/>
    <w:lvl w:ilvl="0" w:tplc="11A07B94">
      <w:start w:val="1"/>
      <w:numFmt w:val="decimal"/>
      <w:lvlText w:val="%1."/>
      <w:lvlJc w:val="left"/>
      <w:pPr>
        <w:ind w:left="720" w:hanging="360"/>
      </w:pPr>
      <w:rPr>
        <w:rFonts w:eastAsiaTheme="minorHAns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9804CFA"/>
    <w:multiLevelType w:val="hybridMultilevel"/>
    <w:tmpl w:val="F6E8C8FA"/>
    <w:lvl w:ilvl="0" w:tplc="BEE604EC">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B12D2"/>
    <w:multiLevelType w:val="hybridMultilevel"/>
    <w:tmpl w:val="7812CA78"/>
    <w:lvl w:ilvl="0" w:tplc="FEB62FFE">
      <w:start w:val="5"/>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53169C4"/>
    <w:multiLevelType w:val="multilevel"/>
    <w:tmpl w:val="B91020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775DFA"/>
    <w:multiLevelType w:val="hybridMultilevel"/>
    <w:tmpl w:val="12384ACC"/>
    <w:lvl w:ilvl="0" w:tplc="C994CD72">
      <w:start w:val="1"/>
      <w:numFmt w:val="decimal"/>
      <w:lvlText w:val="%1."/>
      <w:lvlJc w:val="left"/>
      <w:pPr>
        <w:ind w:left="720" w:hanging="360"/>
      </w:pPr>
      <w:rPr>
        <w:rFonts w:ascii="Times New Roman" w:eastAsia="SimSu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EFD385B"/>
    <w:multiLevelType w:val="hybridMultilevel"/>
    <w:tmpl w:val="69125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71214C"/>
    <w:multiLevelType w:val="hybridMultilevel"/>
    <w:tmpl w:val="937A5B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5F46B21"/>
    <w:multiLevelType w:val="hybridMultilevel"/>
    <w:tmpl w:val="97E48550"/>
    <w:lvl w:ilvl="0" w:tplc="5CD821D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79D0DFF"/>
    <w:multiLevelType w:val="hybridMultilevel"/>
    <w:tmpl w:val="55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0C0E56"/>
    <w:multiLevelType w:val="hybridMultilevel"/>
    <w:tmpl w:val="4932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C257B"/>
    <w:multiLevelType w:val="hybridMultilevel"/>
    <w:tmpl w:val="DC0C6794"/>
    <w:lvl w:ilvl="0" w:tplc="BA8C21F0">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320B3"/>
    <w:multiLevelType w:val="hybridMultilevel"/>
    <w:tmpl w:val="36A6E9E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A20695"/>
    <w:multiLevelType w:val="hybridMultilevel"/>
    <w:tmpl w:val="89FAB56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D7D1DE5"/>
    <w:multiLevelType w:val="hybridMultilevel"/>
    <w:tmpl w:val="55925A7C"/>
    <w:lvl w:ilvl="0" w:tplc="E10ACBD8">
      <w:start w:val="1"/>
      <w:numFmt w:val="upperLetter"/>
      <w:lvlText w:val="%1."/>
      <w:lvlJc w:val="left"/>
      <w:pPr>
        <w:ind w:left="1080" w:hanging="360"/>
      </w:pPr>
      <w:rPr>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nsid w:val="7D7B1C3D"/>
    <w:multiLevelType w:val="hybridMultilevel"/>
    <w:tmpl w:val="EA5A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22"/>
  </w:num>
  <w:num w:numId="4">
    <w:abstractNumId w:val="16"/>
  </w:num>
  <w:num w:numId="5">
    <w:abstractNumId w:val="7"/>
  </w:num>
  <w:num w:numId="6">
    <w:abstractNumId w:val="9"/>
  </w:num>
  <w:num w:numId="7">
    <w:abstractNumId w:val="12"/>
  </w:num>
  <w:num w:numId="8">
    <w:abstractNumId w:val="5"/>
  </w:num>
  <w:num w:numId="9">
    <w:abstractNumId w:val="21"/>
  </w:num>
  <w:num w:numId="10">
    <w:abstractNumId w:val="15"/>
  </w:num>
  <w:num w:numId="11">
    <w:abstractNumId w:val="14"/>
  </w:num>
  <w:num w:numId="12">
    <w:abstractNumId w:val="2"/>
  </w:num>
  <w:num w:numId="13">
    <w:abstractNumId w:val="10"/>
  </w:num>
  <w:num w:numId="14">
    <w:abstractNumId w:val="11"/>
  </w:num>
  <w:num w:numId="15">
    <w:abstractNumId w:val="17"/>
  </w:num>
  <w:num w:numId="16">
    <w:abstractNumId w:val="4"/>
  </w:num>
  <w:num w:numId="17">
    <w:abstractNumId w:val="8"/>
  </w:num>
  <w:num w:numId="18">
    <w:abstractNumId w:val="23"/>
  </w:num>
  <w:num w:numId="19">
    <w:abstractNumId w:val="13"/>
  </w:num>
  <w:num w:numId="20">
    <w:abstractNumId w:val="6"/>
  </w:num>
  <w:num w:numId="21">
    <w:abstractNumId w:val="18"/>
  </w:num>
  <w:num w:numId="22">
    <w:abstractNumId w:val="3"/>
  </w:num>
  <w:num w:numId="23">
    <w:abstractNumId w:val="0"/>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02"/>
    <w:rsid w:val="00001231"/>
    <w:rsid w:val="0000481E"/>
    <w:rsid w:val="00016CDD"/>
    <w:rsid w:val="00023162"/>
    <w:rsid w:val="000232F4"/>
    <w:rsid w:val="00023774"/>
    <w:rsid w:val="00027C4A"/>
    <w:rsid w:val="00051B0B"/>
    <w:rsid w:val="000656FF"/>
    <w:rsid w:val="00066305"/>
    <w:rsid w:val="00066AD9"/>
    <w:rsid w:val="000718FB"/>
    <w:rsid w:val="00075B62"/>
    <w:rsid w:val="0008332B"/>
    <w:rsid w:val="0008456C"/>
    <w:rsid w:val="0008457E"/>
    <w:rsid w:val="00085126"/>
    <w:rsid w:val="00096FA9"/>
    <w:rsid w:val="000B5319"/>
    <w:rsid w:val="000C29AC"/>
    <w:rsid w:val="000C59AD"/>
    <w:rsid w:val="000D5B94"/>
    <w:rsid w:val="000F505E"/>
    <w:rsid w:val="000F601E"/>
    <w:rsid w:val="001028BF"/>
    <w:rsid w:val="00105EDB"/>
    <w:rsid w:val="00115564"/>
    <w:rsid w:val="001203D8"/>
    <w:rsid w:val="0012125E"/>
    <w:rsid w:val="00122B76"/>
    <w:rsid w:val="00134832"/>
    <w:rsid w:val="001440B7"/>
    <w:rsid w:val="00147754"/>
    <w:rsid w:val="00153549"/>
    <w:rsid w:val="00166221"/>
    <w:rsid w:val="001761D7"/>
    <w:rsid w:val="00186528"/>
    <w:rsid w:val="001A26D7"/>
    <w:rsid w:val="001A5726"/>
    <w:rsid w:val="001A6B82"/>
    <w:rsid w:val="001B37A8"/>
    <w:rsid w:val="001C1CE3"/>
    <w:rsid w:val="001C513E"/>
    <w:rsid w:val="001C6FD6"/>
    <w:rsid w:val="001D2C48"/>
    <w:rsid w:val="001D4E8C"/>
    <w:rsid w:val="001E1CA4"/>
    <w:rsid w:val="001F2BCF"/>
    <w:rsid w:val="001F695F"/>
    <w:rsid w:val="00212BF6"/>
    <w:rsid w:val="00214294"/>
    <w:rsid w:val="0022035B"/>
    <w:rsid w:val="002212F5"/>
    <w:rsid w:val="002245D1"/>
    <w:rsid w:val="00224EB4"/>
    <w:rsid w:val="00227EFA"/>
    <w:rsid w:val="002339CC"/>
    <w:rsid w:val="00243FB0"/>
    <w:rsid w:val="0024442B"/>
    <w:rsid w:val="002473B0"/>
    <w:rsid w:val="0026305E"/>
    <w:rsid w:val="00263E7B"/>
    <w:rsid w:val="00267538"/>
    <w:rsid w:val="00270886"/>
    <w:rsid w:val="0027115C"/>
    <w:rsid w:val="00274398"/>
    <w:rsid w:val="00274415"/>
    <w:rsid w:val="0028286D"/>
    <w:rsid w:val="00290ADE"/>
    <w:rsid w:val="002A2CDD"/>
    <w:rsid w:val="002A6743"/>
    <w:rsid w:val="002A7E8A"/>
    <w:rsid w:val="002B0967"/>
    <w:rsid w:val="002C6C43"/>
    <w:rsid w:val="002D1211"/>
    <w:rsid w:val="002D13A9"/>
    <w:rsid w:val="002D3C19"/>
    <w:rsid w:val="002D48EE"/>
    <w:rsid w:val="002D4DA3"/>
    <w:rsid w:val="002E29DF"/>
    <w:rsid w:val="002F31A9"/>
    <w:rsid w:val="002F32C5"/>
    <w:rsid w:val="003004D6"/>
    <w:rsid w:val="003036E9"/>
    <w:rsid w:val="00303CEC"/>
    <w:rsid w:val="00305CA7"/>
    <w:rsid w:val="003143D1"/>
    <w:rsid w:val="003279FB"/>
    <w:rsid w:val="003316B7"/>
    <w:rsid w:val="00332832"/>
    <w:rsid w:val="003371E1"/>
    <w:rsid w:val="00340ADB"/>
    <w:rsid w:val="00350DA5"/>
    <w:rsid w:val="00350F3D"/>
    <w:rsid w:val="00351925"/>
    <w:rsid w:val="003635C2"/>
    <w:rsid w:val="00365E06"/>
    <w:rsid w:val="003673D2"/>
    <w:rsid w:val="003760D1"/>
    <w:rsid w:val="003807C7"/>
    <w:rsid w:val="00383F5E"/>
    <w:rsid w:val="003A3DF9"/>
    <w:rsid w:val="003A4BEB"/>
    <w:rsid w:val="003A594C"/>
    <w:rsid w:val="003B295E"/>
    <w:rsid w:val="003C0149"/>
    <w:rsid w:val="003C2115"/>
    <w:rsid w:val="003C2A3C"/>
    <w:rsid w:val="003C3052"/>
    <w:rsid w:val="003C4B47"/>
    <w:rsid w:val="003C5DE1"/>
    <w:rsid w:val="003D005A"/>
    <w:rsid w:val="003D1063"/>
    <w:rsid w:val="003E2639"/>
    <w:rsid w:val="003F5379"/>
    <w:rsid w:val="003F6621"/>
    <w:rsid w:val="00403C84"/>
    <w:rsid w:val="00405783"/>
    <w:rsid w:val="00407F3F"/>
    <w:rsid w:val="004144B3"/>
    <w:rsid w:val="00422509"/>
    <w:rsid w:val="00423D23"/>
    <w:rsid w:val="00431F9B"/>
    <w:rsid w:val="00433F22"/>
    <w:rsid w:val="00434D9C"/>
    <w:rsid w:val="004427A1"/>
    <w:rsid w:val="00444173"/>
    <w:rsid w:val="00451254"/>
    <w:rsid w:val="00453F1A"/>
    <w:rsid w:val="00465E4F"/>
    <w:rsid w:val="00485B6A"/>
    <w:rsid w:val="00490A27"/>
    <w:rsid w:val="004926B8"/>
    <w:rsid w:val="004940C5"/>
    <w:rsid w:val="00496CF5"/>
    <w:rsid w:val="004A317B"/>
    <w:rsid w:val="004A512E"/>
    <w:rsid w:val="004B016C"/>
    <w:rsid w:val="004B5550"/>
    <w:rsid w:val="004B71F3"/>
    <w:rsid w:val="004C2717"/>
    <w:rsid w:val="004D48C6"/>
    <w:rsid w:val="004D5221"/>
    <w:rsid w:val="004D5B02"/>
    <w:rsid w:val="004E2C01"/>
    <w:rsid w:val="004E50A4"/>
    <w:rsid w:val="004E7625"/>
    <w:rsid w:val="004E7ED3"/>
    <w:rsid w:val="004F215E"/>
    <w:rsid w:val="004F6A6C"/>
    <w:rsid w:val="005016B8"/>
    <w:rsid w:val="005043A6"/>
    <w:rsid w:val="00506B1E"/>
    <w:rsid w:val="005130E3"/>
    <w:rsid w:val="0051466A"/>
    <w:rsid w:val="00514C04"/>
    <w:rsid w:val="0052338A"/>
    <w:rsid w:val="00524D55"/>
    <w:rsid w:val="00524F80"/>
    <w:rsid w:val="005262AB"/>
    <w:rsid w:val="005333D4"/>
    <w:rsid w:val="00533FE2"/>
    <w:rsid w:val="005351DA"/>
    <w:rsid w:val="005465B5"/>
    <w:rsid w:val="005471B3"/>
    <w:rsid w:val="005500AF"/>
    <w:rsid w:val="005505E3"/>
    <w:rsid w:val="00551F29"/>
    <w:rsid w:val="00556C0D"/>
    <w:rsid w:val="0056625E"/>
    <w:rsid w:val="00567757"/>
    <w:rsid w:val="00580C4A"/>
    <w:rsid w:val="00587277"/>
    <w:rsid w:val="0059269E"/>
    <w:rsid w:val="0059764A"/>
    <w:rsid w:val="00597B6D"/>
    <w:rsid w:val="005C289B"/>
    <w:rsid w:val="005C527C"/>
    <w:rsid w:val="005D1328"/>
    <w:rsid w:val="005D2504"/>
    <w:rsid w:val="005F156B"/>
    <w:rsid w:val="005F18A7"/>
    <w:rsid w:val="005F5AA1"/>
    <w:rsid w:val="006063DC"/>
    <w:rsid w:val="0061157B"/>
    <w:rsid w:val="00612282"/>
    <w:rsid w:val="00612BA7"/>
    <w:rsid w:val="0061496C"/>
    <w:rsid w:val="00614ED6"/>
    <w:rsid w:val="00621C26"/>
    <w:rsid w:val="0062355B"/>
    <w:rsid w:val="00623C4E"/>
    <w:rsid w:val="00627CD9"/>
    <w:rsid w:val="00631183"/>
    <w:rsid w:val="00633324"/>
    <w:rsid w:val="00640684"/>
    <w:rsid w:val="006420A8"/>
    <w:rsid w:val="006453F8"/>
    <w:rsid w:val="00645638"/>
    <w:rsid w:val="00646084"/>
    <w:rsid w:val="006463DB"/>
    <w:rsid w:val="006464A8"/>
    <w:rsid w:val="006467E4"/>
    <w:rsid w:val="00660768"/>
    <w:rsid w:val="00665180"/>
    <w:rsid w:val="00665BE1"/>
    <w:rsid w:val="00667A1A"/>
    <w:rsid w:val="0067074F"/>
    <w:rsid w:val="006729FC"/>
    <w:rsid w:val="00674286"/>
    <w:rsid w:val="00674648"/>
    <w:rsid w:val="006810A6"/>
    <w:rsid w:val="006959F5"/>
    <w:rsid w:val="006A363C"/>
    <w:rsid w:val="006A4519"/>
    <w:rsid w:val="006A73C7"/>
    <w:rsid w:val="006B06CD"/>
    <w:rsid w:val="006B2393"/>
    <w:rsid w:val="006B2FBA"/>
    <w:rsid w:val="006B7FF7"/>
    <w:rsid w:val="006C4C9B"/>
    <w:rsid w:val="006D0302"/>
    <w:rsid w:val="006D4284"/>
    <w:rsid w:val="006D4659"/>
    <w:rsid w:val="006E0F45"/>
    <w:rsid w:val="006E106F"/>
    <w:rsid w:val="006E277E"/>
    <w:rsid w:val="006E32D2"/>
    <w:rsid w:val="006F2F54"/>
    <w:rsid w:val="006F6332"/>
    <w:rsid w:val="006F746F"/>
    <w:rsid w:val="00706F0C"/>
    <w:rsid w:val="007135F3"/>
    <w:rsid w:val="00724C3F"/>
    <w:rsid w:val="00733BDE"/>
    <w:rsid w:val="007508B8"/>
    <w:rsid w:val="00751C13"/>
    <w:rsid w:val="007637DD"/>
    <w:rsid w:val="00766377"/>
    <w:rsid w:val="007756A2"/>
    <w:rsid w:val="00787AB6"/>
    <w:rsid w:val="007A1730"/>
    <w:rsid w:val="007A2808"/>
    <w:rsid w:val="007A4A6C"/>
    <w:rsid w:val="007B3C10"/>
    <w:rsid w:val="007B5598"/>
    <w:rsid w:val="007D0FFA"/>
    <w:rsid w:val="007D3D82"/>
    <w:rsid w:val="007F286C"/>
    <w:rsid w:val="007F41BC"/>
    <w:rsid w:val="00805E78"/>
    <w:rsid w:val="0080645C"/>
    <w:rsid w:val="00807B4D"/>
    <w:rsid w:val="0081108A"/>
    <w:rsid w:val="008163F0"/>
    <w:rsid w:val="0082566F"/>
    <w:rsid w:val="0082680D"/>
    <w:rsid w:val="008312B0"/>
    <w:rsid w:val="00842C51"/>
    <w:rsid w:val="008443CB"/>
    <w:rsid w:val="00846E6C"/>
    <w:rsid w:val="008539DD"/>
    <w:rsid w:val="00853F25"/>
    <w:rsid w:val="00861FA6"/>
    <w:rsid w:val="008625EA"/>
    <w:rsid w:val="008646C4"/>
    <w:rsid w:val="00865983"/>
    <w:rsid w:val="008723D2"/>
    <w:rsid w:val="00872845"/>
    <w:rsid w:val="00873EAC"/>
    <w:rsid w:val="008800F4"/>
    <w:rsid w:val="0088384B"/>
    <w:rsid w:val="00895484"/>
    <w:rsid w:val="008A5697"/>
    <w:rsid w:val="008A6A55"/>
    <w:rsid w:val="008B06BA"/>
    <w:rsid w:val="008D0D23"/>
    <w:rsid w:val="008D37B8"/>
    <w:rsid w:val="008E3B9F"/>
    <w:rsid w:val="008E7683"/>
    <w:rsid w:val="008F07C9"/>
    <w:rsid w:val="008F204C"/>
    <w:rsid w:val="008F31C6"/>
    <w:rsid w:val="009027DD"/>
    <w:rsid w:val="0090463A"/>
    <w:rsid w:val="0090788B"/>
    <w:rsid w:val="009170C3"/>
    <w:rsid w:val="00917523"/>
    <w:rsid w:val="00917E1C"/>
    <w:rsid w:val="00920603"/>
    <w:rsid w:val="00924235"/>
    <w:rsid w:val="00930E97"/>
    <w:rsid w:val="00931CE1"/>
    <w:rsid w:val="00932CB7"/>
    <w:rsid w:val="00943581"/>
    <w:rsid w:val="009456B6"/>
    <w:rsid w:val="009464D6"/>
    <w:rsid w:val="0095116F"/>
    <w:rsid w:val="009542FC"/>
    <w:rsid w:val="009575B9"/>
    <w:rsid w:val="00967219"/>
    <w:rsid w:val="009747B5"/>
    <w:rsid w:val="00976548"/>
    <w:rsid w:val="009775FB"/>
    <w:rsid w:val="0098536B"/>
    <w:rsid w:val="0098640B"/>
    <w:rsid w:val="00991D72"/>
    <w:rsid w:val="009B0C6D"/>
    <w:rsid w:val="009B5A7E"/>
    <w:rsid w:val="009B5DA4"/>
    <w:rsid w:val="009C16C6"/>
    <w:rsid w:val="009C63DC"/>
    <w:rsid w:val="009D0493"/>
    <w:rsid w:val="009D2166"/>
    <w:rsid w:val="009D5EC0"/>
    <w:rsid w:val="009D6462"/>
    <w:rsid w:val="009E6DCC"/>
    <w:rsid w:val="00A01353"/>
    <w:rsid w:val="00A156D1"/>
    <w:rsid w:val="00A157C3"/>
    <w:rsid w:val="00A206C9"/>
    <w:rsid w:val="00A27E73"/>
    <w:rsid w:val="00A31856"/>
    <w:rsid w:val="00A367E1"/>
    <w:rsid w:val="00A421C2"/>
    <w:rsid w:val="00A45568"/>
    <w:rsid w:val="00A53F32"/>
    <w:rsid w:val="00A6118D"/>
    <w:rsid w:val="00A620DA"/>
    <w:rsid w:val="00A63DC7"/>
    <w:rsid w:val="00A66E88"/>
    <w:rsid w:val="00A94E7C"/>
    <w:rsid w:val="00AA55EA"/>
    <w:rsid w:val="00AB1259"/>
    <w:rsid w:val="00AB1B4D"/>
    <w:rsid w:val="00AB54F1"/>
    <w:rsid w:val="00AB5B37"/>
    <w:rsid w:val="00AB68EF"/>
    <w:rsid w:val="00AD0076"/>
    <w:rsid w:val="00AD3F01"/>
    <w:rsid w:val="00AE0BE2"/>
    <w:rsid w:val="00AF234F"/>
    <w:rsid w:val="00AF2AF6"/>
    <w:rsid w:val="00AF6769"/>
    <w:rsid w:val="00B00DC4"/>
    <w:rsid w:val="00B045A7"/>
    <w:rsid w:val="00B07803"/>
    <w:rsid w:val="00B11404"/>
    <w:rsid w:val="00B11EAB"/>
    <w:rsid w:val="00B127A3"/>
    <w:rsid w:val="00B169C6"/>
    <w:rsid w:val="00B176A3"/>
    <w:rsid w:val="00B32BEB"/>
    <w:rsid w:val="00B36649"/>
    <w:rsid w:val="00B44790"/>
    <w:rsid w:val="00B46B23"/>
    <w:rsid w:val="00B55C04"/>
    <w:rsid w:val="00B60D60"/>
    <w:rsid w:val="00B6158E"/>
    <w:rsid w:val="00B61E2A"/>
    <w:rsid w:val="00B61FFE"/>
    <w:rsid w:val="00B736DC"/>
    <w:rsid w:val="00B960AB"/>
    <w:rsid w:val="00BA2E93"/>
    <w:rsid w:val="00BA4F1C"/>
    <w:rsid w:val="00BA65C1"/>
    <w:rsid w:val="00BB4BAC"/>
    <w:rsid w:val="00BB5A3E"/>
    <w:rsid w:val="00BB6BB8"/>
    <w:rsid w:val="00BB7FA2"/>
    <w:rsid w:val="00BC1B49"/>
    <w:rsid w:val="00BC40AD"/>
    <w:rsid w:val="00BC5AEA"/>
    <w:rsid w:val="00BD1BAE"/>
    <w:rsid w:val="00BD3EF0"/>
    <w:rsid w:val="00BD44B6"/>
    <w:rsid w:val="00BD64EB"/>
    <w:rsid w:val="00BD75ED"/>
    <w:rsid w:val="00BE7503"/>
    <w:rsid w:val="00C072F3"/>
    <w:rsid w:val="00C10072"/>
    <w:rsid w:val="00C1234C"/>
    <w:rsid w:val="00C15B89"/>
    <w:rsid w:val="00C174B3"/>
    <w:rsid w:val="00C20AAF"/>
    <w:rsid w:val="00C23AA3"/>
    <w:rsid w:val="00C256F5"/>
    <w:rsid w:val="00C26627"/>
    <w:rsid w:val="00C2784E"/>
    <w:rsid w:val="00C549CE"/>
    <w:rsid w:val="00C600B3"/>
    <w:rsid w:val="00C60A04"/>
    <w:rsid w:val="00C6338D"/>
    <w:rsid w:val="00C80322"/>
    <w:rsid w:val="00C83523"/>
    <w:rsid w:val="00C84D8C"/>
    <w:rsid w:val="00C86210"/>
    <w:rsid w:val="00C96056"/>
    <w:rsid w:val="00C9676E"/>
    <w:rsid w:val="00CA369B"/>
    <w:rsid w:val="00CA4C68"/>
    <w:rsid w:val="00CB6C56"/>
    <w:rsid w:val="00CC0730"/>
    <w:rsid w:val="00CC66CB"/>
    <w:rsid w:val="00CC7D0F"/>
    <w:rsid w:val="00CC7D6E"/>
    <w:rsid w:val="00CD1C15"/>
    <w:rsid w:val="00CD6886"/>
    <w:rsid w:val="00CF056F"/>
    <w:rsid w:val="00CF322F"/>
    <w:rsid w:val="00CF4E03"/>
    <w:rsid w:val="00CF5D43"/>
    <w:rsid w:val="00D05DB4"/>
    <w:rsid w:val="00D22928"/>
    <w:rsid w:val="00D22E14"/>
    <w:rsid w:val="00D30B29"/>
    <w:rsid w:val="00D456EA"/>
    <w:rsid w:val="00D46537"/>
    <w:rsid w:val="00D520DC"/>
    <w:rsid w:val="00D72E1A"/>
    <w:rsid w:val="00D8079F"/>
    <w:rsid w:val="00D82BF3"/>
    <w:rsid w:val="00D82F90"/>
    <w:rsid w:val="00DA51EC"/>
    <w:rsid w:val="00DA795D"/>
    <w:rsid w:val="00DB0F4D"/>
    <w:rsid w:val="00DC7DDF"/>
    <w:rsid w:val="00DD0B32"/>
    <w:rsid w:val="00DD1737"/>
    <w:rsid w:val="00DD4DE9"/>
    <w:rsid w:val="00DD54E8"/>
    <w:rsid w:val="00DE669E"/>
    <w:rsid w:val="00DF01BA"/>
    <w:rsid w:val="00DF3F8B"/>
    <w:rsid w:val="00DF6DAD"/>
    <w:rsid w:val="00E107F0"/>
    <w:rsid w:val="00E16454"/>
    <w:rsid w:val="00E26CB7"/>
    <w:rsid w:val="00E30436"/>
    <w:rsid w:val="00E353AF"/>
    <w:rsid w:val="00E41932"/>
    <w:rsid w:val="00E44FEC"/>
    <w:rsid w:val="00E477DF"/>
    <w:rsid w:val="00E661A7"/>
    <w:rsid w:val="00E67530"/>
    <w:rsid w:val="00E7482D"/>
    <w:rsid w:val="00E74BCD"/>
    <w:rsid w:val="00E8183C"/>
    <w:rsid w:val="00E82EBD"/>
    <w:rsid w:val="00E85512"/>
    <w:rsid w:val="00E86500"/>
    <w:rsid w:val="00E87F08"/>
    <w:rsid w:val="00E924C1"/>
    <w:rsid w:val="00E9401A"/>
    <w:rsid w:val="00E964C1"/>
    <w:rsid w:val="00EA090F"/>
    <w:rsid w:val="00EA79C3"/>
    <w:rsid w:val="00EB1D1D"/>
    <w:rsid w:val="00EC0C2C"/>
    <w:rsid w:val="00EC1FD5"/>
    <w:rsid w:val="00EC48BE"/>
    <w:rsid w:val="00ED0595"/>
    <w:rsid w:val="00ED5BFB"/>
    <w:rsid w:val="00EE549D"/>
    <w:rsid w:val="00EE5C63"/>
    <w:rsid w:val="00EE6A6D"/>
    <w:rsid w:val="00EE7314"/>
    <w:rsid w:val="00EF050A"/>
    <w:rsid w:val="00EF30B7"/>
    <w:rsid w:val="00EF3442"/>
    <w:rsid w:val="00EF4F43"/>
    <w:rsid w:val="00F141F3"/>
    <w:rsid w:val="00F16324"/>
    <w:rsid w:val="00F30EA3"/>
    <w:rsid w:val="00F42F91"/>
    <w:rsid w:val="00F475D2"/>
    <w:rsid w:val="00F555B3"/>
    <w:rsid w:val="00F62F94"/>
    <w:rsid w:val="00F702F3"/>
    <w:rsid w:val="00F74C27"/>
    <w:rsid w:val="00F8136C"/>
    <w:rsid w:val="00F863B9"/>
    <w:rsid w:val="00F92DA6"/>
    <w:rsid w:val="00F93B24"/>
    <w:rsid w:val="00F9416A"/>
    <w:rsid w:val="00FA34DA"/>
    <w:rsid w:val="00FA46D8"/>
    <w:rsid w:val="00FA594F"/>
    <w:rsid w:val="00FA67C8"/>
    <w:rsid w:val="00FA6A8F"/>
    <w:rsid w:val="00FA7F15"/>
    <w:rsid w:val="00FB0EC6"/>
    <w:rsid w:val="00FB155F"/>
    <w:rsid w:val="00FB1F8F"/>
    <w:rsid w:val="00FB23DE"/>
    <w:rsid w:val="00FC1D2B"/>
    <w:rsid w:val="00FC5E76"/>
    <w:rsid w:val="00FD7483"/>
    <w:rsid w:val="00FE4FFF"/>
    <w:rsid w:val="00FE6DFC"/>
    <w:rsid w:val="00FF26F6"/>
    <w:rsid w:val="00FF2A99"/>
    <w:rsid w:val="00FF79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05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EA09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05A"/>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6D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302"/>
    <w:rPr>
      <w:rFonts w:ascii="Tahoma" w:hAnsi="Tahoma" w:cs="Tahoma"/>
      <w:sz w:val="16"/>
      <w:szCs w:val="16"/>
    </w:rPr>
  </w:style>
  <w:style w:type="paragraph" w:styleId="ListParagraph">
    <w:name w:val="List Paragraph"/>
    <w:aliases w:val="ПАРАГРАФ,List1,List Paragraph1"/>
    <w:basedOn w:val="Normal"/>
    <w:link w:val="ListParagraphChar"/>
    <w:uiPriority w:val="34"/>
    <w:qFormat/>
    <w:rsid w:val="003D005A"/>
    <w:pPr>
      <w:ind w:left="720"/>
      <w:contextualSpacing/>
    </w:pPr>
  </w:style>
  <w:style w:type="character" w:customStyle="1" w:styleId="ListParagraphChar">
    <w:name w:val="List Paragraph Char"/>
    <w:aliases w:val="ПАРАГРАФ Char,List1 Char,List Paragraph1 Char"/>
    <w:basedOn w:val="DefaultParagraphFont"/>
    <w:link w:val="ListParagraph"/>
    <w:uiPriority w:val="34"/>
    <w:locked/>
    <w:rsid w:val="003D005A"/>
  </w:style>
  <w:style w:type="character" w:customStyle="1" w:styleId="shorttext">
    <w:name w:val="short_text"/>
    <w:basedOn w:val="DefaultParagraphFont"/>
    <w:uiPriority w:val="99"/>
    <w:rsid w:val="003D005A"/>
  </w:style>
  <w:style w:type="character" w:customStyle="1" w:styleId="value">
    <w:name w:val="value"/>
    <w:basedOn w:val="DefaultParagraphFont"/>
    <w:uiPriority w:val="99"/>
    <w:rsid w:val="003D005A"/>
  </w:style>
  <w:style w:type="table" w:styleId="MediumShading1">
    <w:name w:val="Medium Shading 1"/>
    <w:basedOn w:val="TableNormal"/>
    <w:uiPriority w:val="63"/>
    <w:rsid w:val="003D00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31">
    <w:name w:val="Style31"/>
    <w:basedOn w:val="Normal"/>
    <w:rsid w:val="003D005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Default">
    <w:name w:val="Default"/>
    <w:rsid w:val="003D005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TableParagraph">
    <w:name w:val="Table Paragraph"/>
    <w:basedOn w:val="Normal"/>
    <w:uiPriority w:val="1"/>
    <w:qFormat/>
    <w:rsid w:val="003D005A"/>
    <w:pPr>
      <w:widowControl w:val="0"/>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3D00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005A"/>
  </w:style>
  <w:style w:type="paragraph" w:styleId="Footer">
    <w:name w:val="footer"/>
    <w:basedOn w:val="Normal"/>
    <w:link w:val="FooterChar"/>
    <w:uiPriority w:val="99"/>
    <w:unhideWhenUsed/>
    <w:rsid w:val="003D00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005A"/>
  </w:style>
  <w:style w:type="character" w:customStyle="1" w:styleId="CommentTextChar">
    <w:name w:val="Comment Text Char"/>
    <w:basedOn w:val="DefaultParagraphFont"/>
    <w:link w:val="CommentText"/>
    <w:uiPriority w:val="99"/>
    <w:semiHidden/>
    <w:rsid w:val="003D005A"/>
    <w:rPr>
      <w:sz w:val="20"/>
      <w:szCs w:val="20"/>
    </w:rPr>
  </w:style>
  <w:style w:type="paragraph" w:styleId="CommentText">
    <w:name w:val="annotation text"/>
    <w:basedOn w:val="Normal"/>
    <w:link w:val="CommentTextChar"/>
    <w:uiPriority w:val="99"/>
    <w:semiHidden/>
    <w:unhideWhenUsed/>
    <w:rsid w:val="003D005A"/>
    <w:pPr>
      <w:spacing w:line="240" w:lineRule="auto"/>
    </w:pPr>
    <w:rPr>
      <w:sz w:val="20"/>
      <w:szCs w:val="20"/>
    </w:rPr>
  </w:style>
  <w:style w:type="character" w:customStyle="1" w:styleId="CommentSubjectChar">
    <w:name w:val="Comment Subject Char"/>
    <w:basedOn w:val="CommentTextChar"/>
    <w:link w:val="CommentSubject"/>
    <w:uiPriority w:val="99"/>
    <w:semiHidden/>
    <w:rsid w:val="003D005A"/>
    <w:rPr>
      <w:b/>
      <w:bCs/>
      <w:sz w:val="20"/>
      <w:szCs w:val="20"/>
    </w:rPr>
  </w:style>
  <w:style w:type="paragraph" w:styleId="CommentSubject">
    <w:name w:val="annotation subject"/>
    <w:basedOn w:val="CommentText"/>
    <w:next w:val="CommentText"/>
    <w:link w:val="CommentSubjectChar"/>
    <w:uiPriority w:val="99"/>
    <w:semiHidden/>
    <w:unhideWhenUsed/>
    <w:rsid w:val="003D005A"/>
    <w:rPr>
      <w:b/>
      <w:bCs/>
    </w:rPr>
  </w:style>
  <w:style w:type="character" w:customStyle="1" w:styleId="2">
    <w:name w:val="Основен текст (2) + Удебелен"/>
    <w:basedOn w:val="DefaultParagraphFont"/>
    <w:rsid w:val="003D005A"/>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styleId="NormalWeb">
    <w:name w:val="Normal (Web)"/>
    <w:basedOn w:val="Normal"/>
    <w:rsid w:val="0061157B"/>
    <w:pPr>
      <w:spacing w:after="0" w:line="240" w:lineRule="auto"/>
      <w:ind w:firstLine="900"/>
    </w:pPr>
    <w:rPr>
      <w:rFonts w:ascii="Times New Roman" w:eastAsia="MS Mincho" w:hAnsi="Times New Roman" w:cs="Times New Roman"/>
      <w:sz w:val="24"/>
      <w:szCs w:val="24"/>
      <w:lang w:eastAsia="ja-JP"/>
    </w:rPr>
  </w:style>
  <w:style w:type="paragraph" w:customStyle="1" w:styleId="Char">
    <w:name w:val="Char"/>
    <w:basedOn w:val="Normal"/>
    <w:semiHidden/>
    <w:rsid w:val="0061157B"/>
    <w:pPr>
      <w:tabs>
        <w:tab w:val="left" w:pos="709"/>
      </w:tabs>
      <w:spacing w:after="0" w:line="240" w:lineRule="auto"/>
    </w:pPr>
    <w:rPr>
      <w:rFonts w:ascii="Futura Bk" w:eastAsia="Times New Roman" w:hAnsi="Futura Bk" w:cs="Times New Roman"/>
      <w:sz w:val="20"/>
      <w:szCs w:val="24"/>
      <w:lang w:val="pl-PL" w:eastAsia="pl-PL"/>
    </w:rPr>
  </w:style>
  <w:style w:type="character" w:styleId="Hyperlink">
    <w:name w:val="Hyperlink"/>
    <w:basedOn w:val="DefaultParagraphFont"/>
    <w:uiPriority w:val="99"/>
    <w:unhideWhenUsed/>
    <w:rsid w:val="006063DC"/>
    <w:rPr>
      <w:color w:val="0000FF" w:themeColor="hyperlink"/>
      <w:u w:val="single"/>
    </w:rPr>
  </w:style>
  <w:style w:type="paragraph" w:styleId="BodyText">
    <w:name w:val="Body Text"/>
    <w:aliases w:val="block style"/>
    <w:basedOn w:val="Normal"/>
    <w:link w:val="BodyTextChar"/>
    <w:rsid w:val="00E16454"/>
    <w:pPr>
      <w:spacing w:after="0" w:line="240" w:lineRule="auto"/>
      <w:jc w:val="both"/>
    </w:pPr>
    <w:rPr>
      <w:rFonts w:ascii="Times New Roman" w:eastAsia="Times New Roman" w:hAnsi="Times New Roman" w:cs="Times New Roman"/>
      <w:sz w:val="24"/>
      <w:szCs w:val="24"/>
      <w:lang w:val="en-US" w:eastAsia="bg-BG"/>
    </w:rPr>
  </w:style>
  <w:style w:type="character" w:customStyle="1" w:styleId="BodyTextChar">
    <w:name w:val="Body Text Char"/>
    <w:aliases w:val="block style Char"/>
    <w:basedOn w:val="DefaultParagraphFont"/>
    <w:link w:val="BodyText"/>
    <w:rsid w:val="00E16454"/>
    <w:rPr>
      <w:rFonts w:ascii="Times New Roman" w:eastAsia="Times New Roman" w:hAnsi="Times New Roman" w:cs="Times New Roman"/>
      <w:sz w:val="24"/>
      <w:szCs w:val="24"/>
      <w:lang w:val="en-US" w:eastAsia="bg-BG"/>
    </w:rPr>
  </w:style>
  <w:style w:type="character" w:styleId="CommentReference">
    <w:name w:val="annotation reference"/>
    <w:basedOn w:val="DefaultParagraphFont"/>
    <w:uiPriority w:val="99"/>
    <w:semiHidden/>
    <w:unhideWhenUsed/>
    <w:rsid w:val="00DB0F4D"/>
    <w:rPr>
      <w:sz w:val="16"/>
      <w:szCs w:val="16"/>
    </w:rPr>
  </w:style>
  <w:style w:type="paragraph" w:styleId="NoSpacing">
    <w:name w:val="No Spacing"/>
    <w:uiPriority w:val="1"/>
    <w:qFormat/>
    <w:rsid w:val="004D5B02"/>
    <w:pPr>
      <w:spacing w:after="0" w:line="240" w:lineRule="auto"/>
    </w:pPr>
  </w:style>
  <w:style w:type="character" w:customStyle="1" w:styleId="Bodytext5">
    <w:name w:val="Body text (5)_"/>
    <w:basedOn w:val="DefaultParagraphFont"/>
    <w:rsid w:val="00C174B3"/>
    <w:rPr>
      <w:rFonts w:ascii="Times New Roman" w:eastAsia="Times New Roman" w:hAnsi="Times New Roman" w:cs="Times New Roman"/>
      <w:b/>
      <w:bCs/>
      <w:i w:val="0"/>
      <w:iCs w:val="0"/>
      <w:smallCaps w:val="0"/>
      <w:strike w:val="0"/>
      <w:sz w:val="22"/>
      <w:szCs w:val="22"/>
      <w:u w:val="none"/>
    </w:rPr>
  </w:style>
  <w:style w:type="character" w:customStyle="1" w:styleId="Bodytext50">
    <w:name w:val="Body text (5)"/>
    <w:basedOn w:val="Bodytext5"/>
    <w:rsid w:val="00C174B3"/>
    <w:rPr>
      <w:rFonts w:ascii="Times New Roman" w:eastAsia="Times New Roman" w:hAnsi="Times New Roman" w:cs="Times New Roman"/>
      <w:b/>
      <w:bCs/>
      <w:i w:val="0"/>
      <w:iCs w:val="0"/>
      <w:smallCaps w:val="0"/>
      <w:strike w:val="0"/>
      <w:color w:val="000000"/>
      <w:spacing w:val="0"/>
      <w:w w:val="100"/>
      <w:position w:val="0"/>
      <w:sz w:val="22"/>
      <w:szCs w:val="22"/>
      <w:u w:val="none"/>
      <w:lang w:val="bg-BG"/>
    </w:rPr>
  </w:style>
  <w:style w:type="character" w:customStyle="1" w:styleId="Bodytext0">
    <w:name w:val="Body text_"/>
    <w:basedOn w:val="DefaultParagraphFont"/>
    <w:link w:val="BodyText22"/>
    <w:rsid w:val="00C174B3"/>
    <w:rPr>
      <w:rFonts w:ascii="Times New Roman" w:eastAsia="Times New Roman" w:hAnsi="Times New Roman" w:cs="Times New Roman"/>
      <w:shd w:val="clear" w:color="auto" w:fill="FFFFFF"/>
    </w:rPr>
  </w:style>
  <w:style w:type="character" w:customStyle="1" w:styleId="BodyText1">
    <w:name w:val="Body Text1"/>
    <w:basedOn w:val="Bodytext0"/>
    <w:rsid w:val="00C174B3"/>
    <w:rPr>
      <w:rFonts w:ascii="Times New Roman" w:eastAsia="Times New Roman" w:hAnsi="Times New Roman" w:cs="Times New Roman"/>
      <w:color w:val="000000"/>
      <w:spacing w:val="0"/>
      <w:w w:val="100"/>
      <w:position w:val="0"/>
      <w:shd w:val="clear" w:color="auto" w:fill="FFFFFF"/>
      <w:lang w:val="bg-BG"/>
    </w:rPr>
  </w:style>
  <w:style w:type="character" w:customStyle="1" w:styleId="BodytextBold">
    <w:name w:val="Body text + Bold"/>
    <w:basedOn w:val="Bodytext0"/>
    <w:rsid w:val="00C174B3"/>
    <w:rPr>
      <w:rFonts w:ascii="Times New Roman" w:eastAsia="Times New Roman" w:hAnsi="Times New Roman" w:cs="Times New Roman"/>
      <w:b/>
      <w:bCs/>
      <w:color w:val="000000"/>
      <w:spacing w:val="0"/>
      <w:w w:val="100"/>
      <w:position w:val="0"/>
      <w:shd w:val="clear" w:color="auto" w:fill="FFFFFF"/>
      <w:lang w:val="bg-BG"/>
    </w:rPr>
  </w:style>
  <w:style w:type="character" w:customStyle="1" w:styleId="BodyText2">
    <w:name w:val="Body Text2"/>
    <w:basedOn w:val="Bodytext0"/>
    <w:rsid w:val="00C174B3"/>
    <w:rPr>
      <w:rFonts w:ascii="Times New Roman" w:eastAsia="Times New Roman" w:hAnsi="Times New Roman" w:cs="Times New Roman"/>
      <w:color w:val="000000"/>
      <w:spacing w:val="0"/>
      <w:w w:val="100"/>
      <w:position w:val="0"/>
      <w:u w:val="single"/>
      <w:shd w:val="clear" w:color="auto" w:fill="FFFFFF"/>
      <w:lang w:val="bg-BG"/>
    </w:rPr>
  </w:style>
  <w:style w:type="character" w:customStyle="1" w:styleId="BodyText3">
    <w:name w:val="Body Text3"/>
    <w:basedOn w:val="Bodytext0"/>
    <w:rsid w:val="00C174B3"/>
    <w:rPr>
      <w:rFonts w:ascii="Times New Roman" w:eastAsia="Times New Roman" w:hAnsi="Times New Roman" w:cs="Times New Roman"/>
      <w:color w:val="000000"/>
      <w:spacing w:val="0"/>
      <w:w w:val="100"/>
      <w:position w:val="0"/>
      <w:shd w:val="clear" w:color="auto" w:fill="FFFFFF"/>
      <w:lang w:val="bg-BG"/>
    </w:rPr>
  </w:style>
  <w:style w:type="character" w:customStyle="1" w:styleId="Heading20">
    <w:name w:val="Heading #2_"/>
    <w:basedOn w:val="DefaultParagraphFont"/>
    <w:rsid w:val="00C174B3"/>
    <w:rPr>
      <w:rFonts w:ascii="Times New Roman" w:eastAsia="Times New Roman" w:hAnsi="Times New Roman" w:cs="Times New Roman"/>
      <w:b/>
      <w:bCs/>
      <w:i w:val="0"/>
      <w:iCs w:val="0"/>
      <w:smallCaps w:val="0"/>
      <w:strike w:val="0"/>
      <w:sz w:val="22"/>
      <w:szCs w:val="22"/>
      <w:u w:val="none"/>
    </w:rPr>
  </w:style>
  <w:style w:type="character" w:customStyle="1" w:styleId="Heading21">
    <w:name w:val="Heading #2"/>
    <w:basedOn w:val="Heading20"/>
    <w:rsid w:val="00C174B3"/>
    <w:rPr>
      <w:rFonts w:ascii="Times New Roman" w:eastAsia="Times New Roman" w:hAnsi="Times New Roman" w:cs="Times New Roman"/>
      <w:b/>
      <w:bCs/>
      <w:i w:val="0"/>
      <w:iCs w:val="0"/>
      <w:smallCaps w:val="0"/>
      <w:strike w:val="0"/>
      <w:color w:val="000000"/>
      <w:spacing w:val="0"/>
      <w:w w:val="100"/>
      <w:position w:val="0"/>
      <w:sz w:val="22"/>
      <w:szCs w:val="22"/>
      <w:u w:val="none"/>
      <w:lang w:val="bg-BG"/>
    </w:rPr>
  </w:style>
  <w:style w:type="character" w:customStyle="1" w:styleId="BodyText7">
    <w:name w:val="Body Text7"/>
    <w:basedOn w:val="Bodytext0"/>
    <w:rsid w:val="00C174B3"/>
    <w:rPr>
      <w:rFonts w:ascii="Times New Roman" w:eastAsia="Times New Roman" w:hAnsi="Times New Roman" w:cs="Times New Roman"/>
      <w:color w:val="000000"/>
      <w:spacing w:val="0"/>
      <w:w w:val="100"/>
      <w:position w:val="0"/>
      <w:shd w:val="clear" w:color="auto" w:fill="FFFFFF"/>
      <w:lang w:val="bg-BG"/>
    </w:rPr>
  </w:style>
  <w:style w:type="character" w:customStyle="1" w:styleId="BodyText8">
    <w:name w:val="Body Text8"/>
    <w:basedOn w:val="Bodytext0"/>
    <w:rsid w:val="00C174B3"/>
    <w:rPr>
      <w:rFonts w:ascii="Times New Roman" w:eastAsia="Times New Roman" w:hAnsi="Times New Roman" w:cs="Times New Roman"/>
      <w:color w:val="000000"/>
      <w:spacing w:val="0"/>
      <w:w w:val="100"/>
      <w:position w:val="0"/>
      <w:u w:val="single"/>
      <w:shd w:val="clear" w:color="auto" w:fill="FFFFFF"/>
      <w:lang w:val="en-US"/>
    </w:rPr>
  </w:style>
  <w:style w:type="paragraph" w:customStyle="1" w:styleId="BodyText22">
    <w:name w:val="Body Text22"/>
    <w:basedOn w:val="Normal"/>
    <w:link w:val="Bodytext0"/>
    <w:rsid w:val="00C174B3"/>
    <w:pPr>
      <w:widowControl w:val="0"/>
      <w:shd w:val="clear" w:color="auto" w:fill="FFFFFF"/>
      <w:spacing w:before="120" w:after="540" w:line="278" w:lineRule="exact"/>
      <w:ind w:hanging="360"/>
      <w:jc w:val="both"/>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A090F"/>
    <w:rPr>
      <w:rFonts w:asciiTheme="majorHAnsi" w:eastAsiaTheme="majorEastAsia" w:hAnsiTheme="majorHAnsi" w:cstheme="majorBidi"/>
      <w:b/>
      <w:bCs/>
      <w:color w:val="4F81BD" w:themeColor="accent1"/>
      <w:sz w:val="26"/>
      <w:szCs w:val="26"/>
    </w:rPr>
  </w:style>
  <w:style w:type="paragraph" w:customStyle="1" w:styleId="CharChar1Char">
    <w:name w:val="Char Char1 Char"/>
    <w:basedOn w:val="Normal"/>
    <w:semiHidden/>
    <w:rsid w:val="0012125E"/>
    <w:pPr>
      <w:tabs>
        <w:tab w:val="left" w:pos="709"/>
      </w:tabs>
      <w:spacing w:after="0" w:line="240" w:lineRule="auto"/>
    </w:pPr>
    <w:rPr>
      <w:rFonts w:ascii="Futura Bk" w:eastAsia="Times New Roman" w:hAnsi="Futura Bk" w:cs="Times New Roman"/>
      <w:sz w:val="20"/>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05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EA09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05A"/>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6D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302"/>
    <w:rPr>
      <w:rFonts w:ascii="Tahoma" w:hAnsi="Tahoma" w:cs="Tahoma"/>
      <w:sz w:val="16"/>
      <w:szCs w:val="16"/>
    </w:rPr>
  </w:style>
  <w:style w:type="paragraph" w:styleId="ListParagraph">
    <w:name w:val="List Paragraph"/>
    <w:aliases w:val="ПАРАГРАФ,List1,List Paragraph1"/>
    <w:basedOn w:val="Normal"/>
    <w:link w:val="ListParagraphChar"/>
    <w:uiPriority w:val="34"/>
    <w:qFormat/>
    <w:rsid w:val="003D005A"/>
    <w:pPr>
      <w:ind w:left="720"/>
      <w:contextualSpacing/>
    </w:pPr>
  </w:style>
  <w:style w:type="character" w:customStyle="1" w:styleId="ListParagraphChar">
    <w:name w:val="List Paragraph Char"/>
    <w:aliases w:val="ПАРАГРАФ Char,List1 Char,List Paragraph1 Char"/>
    <w:basedOn w:val="DefaultParagraphFont"/>
    <w:link w:val="ListParagraph"/>
    <w:uiPriority w:val="34"/>
    <w:locked/>
    <w:rsid w:val="003D005A"/>
  </w:style>
  <w:style w:type="character" w:customStyle="1" w:styleId="shorttext">
    <w:name w:val="short_text"/>
    <w:basedOn w:val="DefaultParagraphFont"/>
    <w:uiPriority w:val="99"/>
    <w:rsid w:val="003D005A"/>
  </w:style>
  <w:style w:type="character" w:customStyle="1" w:styleId="value">
    <w:name w:val="value"/>
    <w:basedOn w:val="DefaultParagraphFont"/>
    <w:uiPriority w:val="99"/>
    <w:rsid w:val="003D005A"/>
  </w:style>
  <w:style w:type="table" w:styleId="MediumShading1">
    <w:name w:val="Medium Shading 1"/>
    <w:basedOn w:val="TableNormal"/>
    <w:uiPriority w:val="63"/>
    <w:rsid w:val="003D00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31">
    <w:name w:val="Style31"/>
    <w:basedOn w:val="Normal"/>
    <w:rsid w:val="003D005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Default">
    <w:name w:val="Default"/>
    <w:rsid w:val="003D005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TableParagraph">
    <w:name w:val="Table Paragraph"/>
    <w:basedOn w:val="Normal"/>
    <w:uiPriority w:val="1"/>
    <w:qFormat/>
    <w:rsid w:val="003D005A"/>
    <w:pPr>
      <w:widowControl w:val="0"/>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3D00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005A"/>
  </w:style>
  <w:style w:type="paragraph" w:styleId="Footer">
    <w:name w:val="footer"/>
    <w:basedOn w:val="Normal"/>
    <w:link w:val="FooterChar"/>
    <w:uiPriority w:val="99"/>
    <w:unhideWhenUsed/>
    <w:rsid w:val="003D00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005A"/>
  </w:style>
  <w:style w:type="character" w:customStyle="1" w:styleId="CommentTextChar">
    <w:name w:val="Comment Text Char"/>
    <w:basedOn w:val="DefaultParagraphFont"/>
    <w:link w:val="CommentText"/>
    <w:uiPriority w:val="99"/>
    <w:semiHidden/>
    <w:rsid w:val="003D005A"/>
    <w:rPr>
      <w:sz w:val="20"/>
      <w:szCs w:val="20"/>
    </w:rPr>
  </w:style>
  <w:style w:type="paragraph" w:styleId="CommentText">
    <w:name w:val="annotation text"/>
    <w:basedOn w:val="Normal"/>
    <w:link w:val="CommentTextChar"/>
    <w:uiPriority w:val="99"/>
    <w:semiHidden/>
    <w:unhideWhenUsed/>
    <w:rsid w:val="003D005A"/>
    <w:pPr>
      <w:spacing w:line="240" w:lineRule="auto"/>
    </w:pPr>
    <w:rPr>
      <w:sz w:val="20"/>
      <w:szCs w:val="20"/>
    </w:rPr>
  </w:style>
  <w:style w:type="character" w:customStyle="1" w:styleId="CommentSubjectChar">
    <w:name w:val="Comment Subject Char"/>
    <w:basedOn w:val="CommentTextChar"/>
    <w:link w:val="CommentSubject"/>
    <w:uiPriority w:val="99"/>
    <w:semiHidden/>
    <w:rsid w:val="003D005A"/>
    <w:rPr>
      <w:b/>
      <w:bCs/>
      <w:sz w:val="20"/>
      <w:szCs w:val="20"/>
    </w:rPr>
  </w:style>
  <w:style w:type="paragraph" w:styleId="CommentSubject">
    <w:name w:val="annotation subject"/>
    <w:basedOn w:val="CommentText"/>
    <w:next w:val="CommentText"/>
    <w:link w:val="CommentSubjectChar"/>
    <w:uiPriority w:val="99"/>
    <w:semiHidden/>
    <w:unhideWhenUsed/>
    <w:rsid w:val="003D005A"/>
    <w:rPr>
      <w:b/>
      <w:bCs/>
    </w:rPr>
  </w:style>
  <w:style w:type="character" w:customStyle="1" w:styleId="2">
    <w:name w:val="Основен текст (2) + Удебелен"/>
    <w:basedOn w:val="DefaultParagraphFont"/>
    <w:rsid w:val="003D005A"/>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styleId="NormalWeb">
    <w:name w:val="Normal (Web)"/>
    <w:basedOn w:val="Normal"/>
    <w:rsid w:val="0061157B"/>
    <w:pPr>
      <w:spacing w:after="0" w:line="240" w:lineRule="auto"/>
      <w:ind w:firstLine="900"/>
    </w:pPr>
    <w:rPr>
      <w:rFonts w:ascii="Times New Roman" w:eastAsia="MS Mincho" w:hAnsi="Times New Roman" w:cs="Times New Roman"/>
      <w:sz w:val="24"/>
      <w:szCs w:val="24"/>
      <w:lang w:eastAsia="ja-JP"/>
    </w:rPr>
  </w:style>
  <w:style w:type="paragraph" w:customStyle="1" w:styleId="Char">
    <w:name w:val="Char"/>
    <w:basedOn w:val="Normal"/>
    <w:semiHidden/>
    <w:rsid w:val="0061157B"/>
    <w:pPr>
      <w:tabs>
        <w:tab w:val="left" w:pos="709"/>
      </w:tabs>
      <w:spacing w:after="0" w:line="240" w:lineRule="auto"/>
    </w:pPr>
    <w:rPr>
      <w:rFonts w:ascii="Futura Bk" w:eastAsia="Times New Roman" w:hAnsi="Futura Bk" w:cs="Times New Roman"/>
      <w:sz w:val="20"/>
      <w:szCs w:val="24"/>
      <w:lang w:val="pl-PL" w:eastAsia="pl-PL"/>
    </w:rPr>
  </w:style>
  <w:style w:type="character" w:styleId="Hyperlink">
    <w:name w:val="Hyperlink"/>
    <w:basedOn w:val="DefaultParagraphFont"/>
    <w:uiPriority w:val="99"/>
    <w:unhideWhenUsed/>
    <w:rsid w:val="006063DC"/>
    <w:rPr>
      <w:color w:val="0000FF" w:themeColor="hyperlink"/>
      <w:u w:val="single"/>
    </w:rPr>
  </w:style>
  <w:style w:type="paragraph" w:styleId="BodyText">
    <w:name w:val="Body Text"/>
    <w:aliases w:val="block style"/>
    <w:basedOn w:val="Normal"/>
    <w:link w:val="BodyTextChar"/>
    <w:rsid w:val="00E16454"/>
    <w:pPr>
      <w:spacing w:after="0" w:line="240" w:lineRule="auto"/>
      <w:jc w:val="both"/>
    </w:pPr>
    <w:rPr>
      <w:rFonts w:ascii="Times New Roman" w:eastAsia="Times New Roman" w:hAnsi="Times New Roman" w:cs="Times New Roman"/>
      <w:sz w:val="24"/>
      <w:szCs w:val="24"/>
      <w:lang w:val="en-US" w:eastAsia="bg-BG"/>
    </w:rPr>
  </w:style>
  <w:style w:type="character" w:customStyle="1" w:styleId="BodyTextChar">
    <w:name w:val="Body Text Char"/>
    <w:aliases w:val="block style Char"/>
    <w:basedOn w:val="DefaultParagraphFont"/>
    <w:link w:val="BodyText"/>
    <w:rsid w:val="00E16454"/>
    <w:rPr>
      <w:rFonts w:ascii="Times New Roman" w:eastAsia="Times New Roman" w:hAnsi="Times New Roman" w:cs="Times New Roman"/>
      <w:sz w:val="24"/>
      <w:szCs w:val="24"/>
      <w:lang w:val="en-US" w:eastAsia="bg-BG"/>
    </w:rPr>
  </w:style>
  <w:style w:type="character" w:styleId="CommentReference">
    <w:name w:val="annotation reference"/>
    <w:basedOn w:val="DefaultParagraphFont"/>
    <w:uiPriority w:val="99"/>
    <w:semiHidden/>
    <w:unhideWhenUsed/>
    <w:rsid w:val="00DB0F4D"/>
    <w:rPr>
      <w:sz w:val="16"/>
      <w:szCs w:val="16"/>
    </w:rPr>
  </w:style>
  <w:style w:type="paragraph" w:styleId="NoSpacing">
    <w:name w:val="No Spacing"/>
    <w:uiPriority w:val="1"/>
    <w:qFormat/>
    <w:rsid w:val="004D5B02"/>
    <w:pPr>
      <w:spacing w:after="0" w:line="240" w:lineRule="auto"/>
    </w:pPr>
  </w:style>
  <w:style w:type="character" w:customStyle="1" w:styleId="Bodytext5">
    <w:name w:val="Body text (5)_"/>
    <w:basedOn w:val="DefaultParagraphFont"/>
    <w:rsid w:val="00C174B3"/>
    <w:rPr>
      <w:rFonts w:ascii="Times New Roman" w:eastAsia="Times New Roman" w:hAnsi="Times New Roman" w:cs="Times New Roman"/>
      <w:b/>
      <w:bCs/>
      <w:i w:val="0"/>
      <w:iCs w:val="0"/>
      <w:smallCaps w:val="0"/>
      <w:strike w:val="0"/>
      <w:sz w:val="22"/>
      <w:szCs w:val="22"/>
      <w:u w:val="none"/>
    </w:rPr>
  </w:style>
  <w:style w:type="character" w:customStyle="1" w:styleId="Bodytext50">
    <w:name w:val="Body text (5)"/>
    <w:basedOn w:val="Bodytext5"/>
    <w:rsid w:val="00C174B3"/>
    <w:rPr>
      <w:rFonts w:ascii="Times New Roman" w:eastAsia="Times New Roman" w:hAnsi="Times New Roman" w:cs="Times New Roman"/>
      <w:b/>
      <w:bCs/>
      <w:i w:val="0"/>
      <w:iCs w:val="0"/>
      <w:smallCaps w:val="0"/>
      <w:strike w:val="0"/>
      <w:color w:val="000000"/>
      <w:spacing w:val="0"/>
      <w:w w:val="100"/>
      <w:position w:val="0"/>
      <w:sz w:val="22"/>
      <w:szCs w:val="22"/>
      <w:u w:val="none"/>
      <w:lang w:val="bg-BG"/>
    </w:rPr>
  </w:style>
  <w:style w:type="character" w:customStyle="1" w:styleId="Bodytext0">
    <w:name w:val="Body text_"/>
    <w:basedOn w:val="DefaultParagraphFont"/>
    <w:link w:val="BodyText22"/>
    <w:rsid w:val="00C174B3"/>
    <w:rPr>
      <w:rFonts w:ascii="Times New Roman" w:eastAsia="Times New Roman" w:hAnsi="Times New Roman" w:cs="Times New Roman"/>
      <w:shd w:val="clear" w:color="auto" w:fill="FFFFFF"/>
    </w:rPr>
  </w:style>
  <w:style w:type="character" w:customStyle="1" w:styleId="BodyText1">
    <w:name w:val="Body Text1"/>
    <w:basedOn w:val="Bodytext0"/>
    <w:rsid w:val="00C174B3"/>
    <w:rPr>
      <w:rFonts w:ascii="Times New Roman" w:eastAsia="Times New Roman" w:hAnsi="Times New Roman" w:cs="Times New Roman"/>
      <w:color w:val="000000"/>
      <w:spacing w:val="0"/>
      <w:w w:val="100"/>
      <w:position w:val="0"/>
      <w:shd w:val="clear" w:color="auto" w:fill="FFFFFF"/>
      <w:lang w:val="bg-BG"/>
    </w:rPr>
  </w:style>
  <w:style w:type="character" w:customStyle="1" w:styleId="BodytextBold">
    <w:name w:val="Body text + Bold"/>
    <w:basedOn w:val="Bodytext0"/>
    <w:rsid w:val="00C174B3"/>
    <w:rPr>
      <w:rFonts w:ascii="Times New Roman" w:eastAsia="Times New Roman" w:hAnsi="Times New Roman" w:cs="Times New Roman"/>
      <w:b/>
      <w:bCs/>
      <w:color w:val="000000"/>
      <w:spacing w:val="0"/>
      <w:w w:val="100"/>
      <w:position w:val="0"/>
      <w:shd w:val="clear" w:color="auto" w:fill="FFFFFF"/>
      <w:lang w:val="bg-BG"/>
    </w:rPr>
  </w:style>
  <w:style w:type="character" w:customStyle="1" w:styleId="BodyText2">
    <w:name w:val="Body Text2"/>
    <w:basedOn w:val="Bodytext0"/>
    <w:rsid w:val="00C174B3"/>
    <w:rPr>
      <w:rFonts w:ascii="Times New Roman" w:eastAsia="Times New Roman" w:hAnsi="Times New Roman" w:cs="Times New Roman"/>
      <w:color w:val="000000"/>
      <w:spacing w:val="0"/>
      <w:w w:val="100"/>
      <w:position w:val="0"/>
      <w:u w:val="single"/>
      <w:shd w:val="clear" w:color="auto" w:fill="FFFFFF"/>
      <w:lang w:val="bg-BG"/>
    </w:rPr>
  </w:style>
  <w:style w:type="character" w:customStyle="1" w:styleId="BodyText3">
    <w:name w:val="Body Text3"/>
    <w:basedOn w:val="Bodytext0"/>
    <w:rsid w:val="00C174B3"/>
    <w:rPr>
      <w:rFonts w:ascii="Times New Roman" w:eastAsia="Times New Roman" w:hAnsi="Times New Roman" w:cs="Times New Roman"/>
      <w:color w:val="000000"/>
      <w:spacing w:val="0"/>
      <w:w w:val="100"/>
      <w:position w:val="0"/>
      <w:shd w:val="clear" w:color="auto" w:fill="FFFFFF"/>
      <w:lang w:val="bg-BG"/>
    </w:rPr>
  </w:style>
  <w:style w:type="character" w:customStyle="1" w:styleId="Heading20">
    <w:name w:val="Heading #2_"/>
    <w:basedOn w:val="DefaultParagraphFont"/>
    <w:rsid w:val="00C174B3"/>
    <w:rPr>
      <w:rFonts w:ascii="Times New Roman" w:eastAsia="Times New Roman" w:hAnsi="Times New Roman" w:cs="Times New Roman"/>
      <w:b/>
      <w:bCs/>
      <w:i w:val="0"/>
      <w:iCs w:val="0"/>
      <w:smallCaps w:val="0"/>
      <w:strike w:val="0"/>
      <w:sz w:val="22"/>
      <w:szCs w:val="22"/>
      <w:u w:val="none"/>
    </w:rPr>
  </w:style>
  <w:style w:type="character" w:customStyle="1" w:styleId="Heading21">
    <w:name w:val="Heading #2"/>
    <w:basedOn w:val="Heading20"/>
    <w:rsid w:val="00C174B3"/>
    <w:rPr>
      <w:rFonts w:ascii="Times New Roman" w:eastAsia="Times New Roman" w:hAnsi="Times New Roman" w:cs="Times New Roman"/>
      <w:b/>
      <w:bCs/>
      <w:i w:val="0"/>
      <w:iCs w:val="0"/>
      <w:smallCaps w:val="0"/>
      <w:strike w:val="0"/>
      <w:color w:val="000000"/>
      <w:spacing w:val="0"/>
      <w:w w:val="100"/>
      <w:position w:val="0"/>
      <w:sz w:val="22"/>
      <w:szCs w:val="22"/>
      <w:u w:val="none"/>
      <w:lang w:val="bg-BG"/>
    </w:rPr>
  </w:style>
  <w:style w:type="character" w:customStyle="1" w:styleId="BodyText7">
    <w:name w:val="Body Text7"/>
    <w:basedOn w:val="Bodytext0"/>
    <w:rsid w:val="00C174B3"/>
    <w:rPr>
      <w:rFonts w:ascii="Times New Roman" w:eastAsia="Times New Roman" w:hAnsi="Times New Roman" w:cs="Times New Roman"/>
      <w:color w:val="000000"/>
      <w:spacing w:val="0"/>
      <w:w w:val="100"/>
      <w:position w:val="0"/>
      <w:shd w:val="clear" w:color="auto" w:fill="FFFFFF"/>
      <w:lang w:val="bg-BG"/>
    </w:rPr>
  </w:style>
  <w:style w:type="character" w:customStyle="1" w:styleId="BodyText8">
    <w:name w:val="Body Text8"/>
    <w:basedOn w:val="Bodytext0"/>
    <w:rsid w:val="00C174B3"/>
    <w:rPr>
      <w:rFonts w:ascii="Times New Roman" w:eastAsia="Times New Roman" w:hAnsi="Times New Roman" w:cs="Times New Roman"/>
      <w:color w:val="000000"/>
      <w:spacing w:val="0"/>
      <w:w w:val="100"/>
      <w:position w:val="0"/>
      <w:u w:val="single"/>
      <w:shd w:val="clear" w:color="auto" w:fill="FFFFFF"/>
      <w:lang w:val="en-US"/>
    </w:rPr>
  </w:style>
  <w:style w:type="paragraph" w:customStyle="1" w:styleId="BodyText22">
    <w:name w:val="Body Text22"/>
    <w:basedOn w:val="Normal"/>
    <w:link w:val="Bodytext0"/>
    <w:rsid w:val="00C174B3"/>
    <w:pPr>
      <w:widowControl w:val="0"/>
      <w:shd w:val="clear" w:color="auto" w:fill="FFFFFF"/>
      <w:spacing w:before="120" w:after="540" w:line="278" w:lineRule="exact"/>
      <w:ind w:hanging="360"/>
      <w:jc w:val="both"/>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A090F"/>
    <w:rPr>
      <w:rFonts w:asciiTheme="majorHAnsi" w:eastAsiaTheme="majorEastAsia" w:hAnsiTheme="majorHAnsi" w:cstheme="majorBidi"/>
      <w:b/>
      <w:bCs/>
      <w:color w:val="4F81BD" w:themeColor="accent1"/>
      <w:sz w:val="26"/>
      <w:szCs w:val="26"/>
    </w:rPr>
  </w:style>
  <w:style w:type="paragraph" w:customStyle="1" w:styleId="CharChar1Char">
    <w:name w:val="Char Char1 Char"/>
    <w:basedOn w:val="Normal"/>
    <w:semiHidden/>
    <w:rsid w:val="0012125E"/>
    <w:pPr>
      <w:tabs>
        <w:tab w:val="left" w:pos="709"/>
      </w:tabs>
      <w:spacing w:after="0" w:line="240" w:lineRule="auto"/>
    </w:pPr>
    <w:rPr>
      <w:rFonts w:ascii="Futura Bk" w:eastAsia="Times New Roman" w:hAnsi="Futura Bk" w:cs="Times New Roman"/>
      <w:sz w:val="20"/>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7947">
      <w:bodyDiv w:val="1"/>
      <w:marLeft w:val="0"/>
      <w:marRight w:val="0"/>
      <w:marTop w:val="0"/>
      <w:marBottom w:val="0"/>
      <w:divBdr>
        <w:top w:val="none" w:sz="0" w:space="0" w:color="auto"/>
        <w:left w:val="none" w:sz="0" w:space="0" w:color="auto"/>
        <w:bottom w:val="none" w:sz="0" w:space="0" w:color="auto"/>
        <w:right w:val="none" w:sz="0" w:space="0" w:color="auto"/>
      </w:divBdr>
    </w:div>
    <w:div w:id="457921887">
      <w:bodyDiv w:val="1"/>
      <w:marLeft w:val="0"/>
      <w:marRight w:val="0"/>
      <w:marTop w:val="0"/>
      <w:marBottom w:val="0"/>
      <w:divBdr>
        <w:top w:val="none" w:sz="0" w:space="0" w:color="auto"/>
        <w:left w:val="none" w:sz="0" w:space="0" w:color="auto"/>
        <w:bottom w:val="none" w:sz="0" w:space="0" w:color="auto"/>
        <w:right w:val="none" w:sz="0" w:space="0" w:color="auto"/>
      </w:divBdr>
    </w:div>
    <w:div w:id="521432218">
      <w:bodyDiv w:val="1"/>
      <w:marLeft w:val="0"/>
      <w:marRight w:val="0"/>
      <w:marTop w:val="0"/>
      <w:marBottom w:val="0"/>
      <w:divBdr>
        <w:top w:val="none" w:sz="0" w:space="0" w:color="auto"/>
        <w:left w:val="none" w:sz="0" w:space="0" w:color="auto"/>
        <w:bottom w:val="none" w:sz="0" w:space="0" w:color="auto"/>
        <w:right w:val="none" w:sz="0" w:space="0" w:color="auto"/>
      </w:divBdr>
    </w:div>
    <w:div w:id="1083259647">
      <w:bodyDiv w:val="1"/>
      <w:marLeft w:val="0"/>
      <w:marRight w:val="0"/>
      <w:marTop w:val="0"/>
      <w:marBottom w:val="0"/>
      <w:divBdr>
        <w:top w:val="none" w:sz="0" w:space="0" w:color="auto"/>
        <w:left w:val="none" w:sz="0" w:space="0" w:color="auto"/>
        <w:bottom w:val="none" w:sz="0" w:space="0" w:color="auto"/>
        <w:right w:val="none" w:sz="0" w:space="0" w:color="auto"/>
      </w:divBdr>
    </w:div>
    <w:div w:id="1153915296">
      <w:bodyDiv w:val="1"/>
      <w:marLeft w:val="0"/>
      <w:marRight w:val="0"/>
      <w:marTop w:val="0"/>
      <w:marBottom w:val="0"/>
      <w:divBdr>
        <w:top w:val="none" w:sz="0" w:space="0" w:color="auto"/>
        <w:left w:val="none" w:sz="0" w:space="0" w:color="auto"/>
        <w:bottom w:val="none" w:sz="0" w:space="0" w:color="auto"/>
        <w:right w:val="none" w:sz="0" w:space="0" w:color="auto"/>
      </w:divBdr>
    </w:div>
    <w:div w:id="1159230593">
      <w:bodyDiv w:val="1"/>
      <w:marLeft w:val="0"/>
      <w:marRight w:val="0"/>
      <w:marTop w:val="0"/>
      <w:marBottom w:val="0"/>
      <w:divBdr>
        <w:top w:val="none" w:sz="0" w:space="0" w:color="auto"/>
        <w:left w:val="none" w:sz="0" w:space="0" w:color="auto"/>
        <w:bottom w:val="none" w:sz="0" w:space="0" w:color="auto"/>
        <w:right w:val="none" w:sz="0" w:space="0" w:color="auto"/>
      </w:divBdr>
      <w:divsChild>
        <w:div w:id="1044015601">
          <w:marLeft w:val="0"/>
          <w:marRight w:val="0"/>
          <w:marTop w:val="0"/>
          <w:marBottom w:val="0"/>
          <w:divBdr>
            <w:top w:val="none" w:sz="0" w:space="0" w:color="auto"/>
            <w:left w:val="none" w:sz="0" w:space="0" w:color="auto"/>
            <w:bottom w:val="none" w:sz="0" w:space="0" w:color="auto"/>
            <w:right w:val="none" w:sz="0" w:space="0" w:color="auto"/>
          </w:divBdr>
        </w:div>
        <w:div w:id="1816677055">
          <w:marLeft w:val="0"/>
          <w:marRight w:val="0"/>
          <w:marTop w:val="0"/>
          <w:marBottom w:val="0"/>
          <w:divBdr>
            <w:top w:val="none" w:sz="0" w:space="0" w:color="auto"/>
            <w:left w:val="none" w:sz="0" w:space="0" w:color="auto"/>
            <w:bottom w:val="none" w:sz="0" w:space="0" w:color="auto"/>
            <w:right w:val="none" w:sz="0" w:space="0" w:color="auto"/>
          </w:divBdr>
        </w:div>
        <w:div w:id="688529109">
          <w:marLeft w:val="0"/>
          <w:marRight w:val="0"/>
          <w:marTop w:val="0"/>
          <w:marBottom w:val="0"/>
          <w:divBdr>
            <w:top w:val="none" w:sz="0" w:space="0" w:color="auto"/>
            <w:left w:val="none" w:sz="0" w:space="0" w:color="auto"/>
            <w:bottom w:val="none" w:sz="0" w:space="0" w:color="auto"/>
            <w:right w:val="none" w:sz="0" w:space="0" w:color="auto"/>
          </w:divBdr>
        </w:div>
        <w:div w:id="1594242136">
          <w:marLeft w:val="0"/>
          <w:marRight w:val="0"/>
          <w:marTop w:val="0"/>
          <w:marBottom w:val="0"/>
          <w:divBdr>
            <w:top w:val="none" w:sz="0" w:space="0" w:color="auto"/>
            <w:left w:val="none" w:sz="0" w:space="0" w:color="auto"/>
            <w:bottom w:val="none" w:sz="0" w:space="0" w:color="auto"/>
            <w:right w:val="none" w:sz="0" w:space="0" w:color="auto"/>
          </w:divBdr>
        </w:div>
        <w:div w:id="990984006">
          <w:marLeft w:val="0"/>
          <w:marRight w:val="0"/>
          <w:marTop w:val="0"/>
          <w:marBottom w:val="0"/>
          <w:divBdr>
            <w:top w:val="none" w:sz="0" w:space="0" w:color="auto"/>
            <w:left w:val="none" w:sz="0" w:space="0" w:color="auto"/>
            <w:bottom w:val="none" w:sz="0" w:space="0" w:color="auto"/>
            <w:right w:val="none" w:sz="0" w:space="0" w:color="auto"/>
          </w:divBdr>
        </w:div>
        <w:div w:id="427509482">
          <w:marLeft w:val="0"/>
          <w:marRight w:val="0"/>
          <w:marTop w:val="0"/>
          <w:marBottom w:val="0"/>
          <w:divBdr>
            <w:top w:val="none" w:sz="0" w:space="0" w:color="auto"/>
            <w:left w:val="none" w:sz="0" w:space="0" w:color="auto"/>
            <w:bottom w:val="none" w:sz="0" w:space="0" w:color="auto"/>
            <w:right w:val="none" w:sz="0" w:space="0" w:color="auto"/>
          </w:divBdr>
        </w:div>
        <w:div w:id="711537326">
          <w:marLeft w:val="0"/>
          <w:marRight w:val="0"/>
          <w:marTop w:val="0"/>
          <w:marBottom w:val="0"/>
          <w:divBdr>
            <w:top w:val="none" w:sz="0" w:space="0" w:color="auto"/>
            <w:left w:val="none" w:sz="0" w:space="0" w:color="auto"/>
            <w:bottom w:val="none" w:sz="0" w:space="0" w:color="auto"/>
            <w:right w:val="none" w:sz="0" w:space="0" w:color="auto"/>
          </w:divBdr>
        </w:div>
        <w:div w:id="1448506159">
          <w:marLeft w:val="0"/>
          <w:marRight w:val="0"/>
          <w:marTop w:val="0"/>
          <w:marBottom w:val="0"/>
          <w:divBdr>
            <w:top w:val="none" w:sz="0" w:space="0" w:color="auto"/>
            <w:left w:val="none" w:sz="0" w:space="0" w:color="auto"/>
            <w:bottom w:val="none" w:sz="0" w:space="0" w:color="auto"/>
            <w:right w:val="none" w:sz="0" w:space="0" w:color="auto"/>
          </w:divBdr>
        </w:div>
        <w:div w:id="2029597740">
          <w:marLeft w:val="0"/>
          <w:marRight w:val="0"/>
          <w:marTop w:val="0"/>
          <w:marBottom w:val="0"/>
          <w:divBdr>
            <w:top w:val="none" w:sz="0" w:space="0" w:color="auto"/>
            <w:left w:val="none" w:sz="0" w:space="0" w:color="auto"/>
            <w:bottom w:val="none" w:sz="0" w:space="0" w:color="auto"/>
            <w:right w:val="none" w:sz="0" w:space="0" w:color="auto"/>
          </w:divBdr>
        </w:div>
        <w:div w:id="51778449">
          <w:marLeft w:val="0"/>
          <w:marRight w:val="0"/>
          <w:marTop w:val="0"/>
          <w:marBottom w:val="0"/>
          <w:divBdr>
            <w:top w:val="none" w:sz="0" w:space="0" w:color="auto"/>
            <w:left w:val="none" w:sz="0" w:space="0" w:color="auto"/>
            <w:bottom w:val="none" w:sz="0" w:space="0" w:color="auto"/>
            <w:right w:val="none" w:sz="0" w:space="0" w:color="auto"/>
          </w:divBdr>
        </w:div>
        <w:div w:id="569972434">
          <w:marLeft w:val="0"/>
          <w:marRight w:val="0"/>
          <w:marTop w:val="0"/>
          <w:marBottom w:val="0"/>
          <w:divBdr>
            <w:top w:val="none" w:sz="0" w:space="0" w:color="auto"/>
            <w:left w:val="none" w:sz="0" w:space="0" w:color="auto"/>
            <w:bottom w:val="none" w:sz="0" w:space="0" w:color="auto"/>
            <w:right w:val="none" w:sz="0" w:space="0" w:color="auto"/>
          </w:divBdr>
        </w:div>
        <w:div w:id="104931826">
          <w:marLeft w:val="0"/>
          <w:marRight w:val="0"/>
          <w:marTop w:val="0"/>
          <w:marBottom w:val="0"/>
          <w:divBdr>
            <w:top w:val="none" w:sz="0" w:space="0" w:color="auto"/>
            <w:left w:val="none" w:sz="0" w:space="0" w:color="auto"/>
            <w:bottom w:val="none" w:sz="0" w:space="0" w:color="auto"/>
            <w:right w:val="none" w:sz="0" w:space="0" w:color="auto"/>
          </w:divBdr>
        </w:div>
        <w:div w:id="1147208048">
          <w:marLeft w:val="0"/>
          <w:marRight w:val="0"/>
          <w:marTop w:val="0"/>
          <w:marBottom w:val="0"/>
          <w:divBdr>
            <w:top w:val="none" w:sz="0" w:space="0" w:color="auto"/>
            <w:left w:val="none" w:sz="0" w:space="0" w:color="auto"/>
            <w:bottom w:val="none" w:sz="0" w:space="0" w:color="auto"/>
            <w:right w:val="none" w:sz="0" w:space="0" w:color="auto"/>
          </w:divBdr>
        </w:div>
        <w:div w:id="890654335">
          <w:marLeft w:val="0"/>
          <w:marRight w:val="0"/>
          <w:marTop w:val="0"/>
          <w:marBottom w:val="0"/>
          <w:divBdr>
            <w:top w:val="none" w:sz="0" w:space="0" w:color="auto"/>
            <w:left w:val="none" w:sz="0" w:space="0" w:color="auto"/>
            <w:bottom w:val="none" w:sz="0" w:space="0" w:color="auto"/>
            <w:right w:val="none" w:sz="0" w:space="0" w:color="auto"/>
          </w:divBdr>
        </w:div>
        <w:div w:id="1809056904">
          <w:marLeft w:val="0"/>
          <w:marRight w:val="0"/>
          <w:marTop w:val="0"/>
          <w:marBottom w:val="0"/>
          <w:divBdr>
            <w:top w:val="none" w:sz="0" w:space="0" w:color="auto"/>
            <w:left w:val="none" w:sz="0" w:space="0" w:color="auto"/>
            <w:bottom w:val="none" w:sz="0" w:space="0" w:color="auto"/>
            <w:right w:val="none" w:sz="0" w:space="0" w:color="auto"/>
          </w:divBdr>
        </w:div>
        <w:div w:id="1615675913">
          <w:marLeft w:val="0"/>
          <w:marRight w:val="0"/>
          <w:marTop w:val="0"/>
          <w:marBottom w:val="0"/>
          <w:divBdr>
            <w:top w:val="none" w:sz="0" w:space="0" w:color="auto"/>
            <w:left w:val="none" w:sz="0" w:space="0" w:color="auto"/>
            <w:bottom w:val="none" w:sz="0" w:space="0" w:color="auto"/>
            <w:right w:val="none" w:sz="0" w:space="0" w:color="auto"/>
          </w:divBdr>
        </w:div>
        <w:div w:id="1905215172">
          <w:marLeft w:val="0"/>
          <w:marRight w:val="0"/>
          <w:marTop w:val="0"/>
          <w:marBottom w:val="0"/>
          <w:divBdr>
            <w:top w:val="none" w:sz="0" w:space="0" w:color="auto"/>
            <w:left w:val="none" w:sz="0" w:space="0" w:color="auto"/>
            <w:bottom w:val="none" w:sz="0" w:space="0" w:color="auto"/>
            <w:right w:val="none" w:sz="0" w:space="0" w:color="auto"/>
          </w:divBdr>
        </w:div>
        <w:div w:id="1632400448">
          <w:marLeft w:val="0"/>
          <w:marRight w:val="0"/>
          <w:marTop w:val="0"/>
          <w:marBottom w:val="0"/>
          <w:divBdr>
            <w:top w:val="none" w:sz="0" w:space="0" w:color="auto"/>
            <w:left w:val="none" w:sz="0" w:space="0" w:color="auto"/>
            <w:bottom w:val="none" w:sz="0" w:space="0" w:color="auto"/>
            <w:right w:val="none" w:sz="0" w:space="0" w:color="auto"/>
          </w:divBdr>
        </w:div>
        <w:div w:id="1489327934">
          <w:marLeft w:val="0"/>
          <w:marRight w:val="0"/>
          <w:marTop w:val="0"/>
          <w:marBottom w:val="0"/>
          <w:divBdr>
            <w:top w:val="none" w:sz="0" w:space="0" w:color="auto"/>
            <w:left w:val="none" w:sz="0" w:space="0" w:color="auto"/>
            <w:bottom w:val="none" w:sz="0" w:space="0" w:color="auto"/>
            <w:right w:val="none" w:sz="0" w:space="0" w:color="auto"/>
          </w:divBdr>
        </w:div>
        <w:div w:id="1974672621">
          <w:marLeft w:val="0"/>
          <w:marRight w:val="0"/>
          <w:marTop w:val="0"/>
          <w:marBottom w:val="0"/>
          <w:divBdr>
            <w:top w:val="none" w:sz="0" w:space="0" w:color="auto"/>
            <w:left w:val="none" w:sz="0" w:space="0" w:color="auto"/>
            <w:bottom w:val="none" w:sz="0" w:space="0" w:color="auto"/>
            <w:right w:val="none" w:sz="0" w:space="0" w:color="auto"/>
          </w:divBdr>
        </w:div>
        <w:div w:id="1000817334">
          <w:marLeft w:val="0"/>
          <w:marRight w:val="0"/>
          <w:marTop w:val="0"/>
          <w:marBottom w:val="0"/>
          <w:divBdr>
            <w:top w:val="none" w:sz="0" w:space="0" w:color="auto"/>
            <w:left w:val="none" w:sz="0" w:space="0" w:color="auto"/>
            <w:bottom w:val="none" w:sz="0" w:space="0" w:color="auto"/>
            <w:right w:val="none" w:sz="0" w:space="0" w:color="auto"/>
          </w:divBdr>
        </w:div>
        <w:div w:id="1456800646">
          <w:marLeft w:val="0"/>
          <w:marRight w:val="0"/>
          <w:marTop w:val="0"/>
          <w:marBottom w:val="0"/>
          <w:divBdr>
            <w:top w:val="none" w:sz="0" w:space="0" w:color="auto"/>
            <w:left w:val="none" w:sz="0" w:space="0" w:color="auto"/>
            <w:bottom w:val="none" w:sz="0" w:space="0" w:color="auto"/>
            <w:right w:val="none" w:sz="0" w:space="0" w:color="auto"/>
          </w:divBdr>
        </w:div>
        <w:div w:id="1108744072">
          <w:marLeft w:val="0"/>
          <w:marRight w:val="0"/>
          <w:marTop w:val="0"/>
          <w:marBottom w:val="0"/>
          <w:divBdr>
            <w:top w:val="none" w:sz="0" w:space="0" w:color="auto"/>
            <w:left w:val="none" w:sz="0" w:space="0" w:color="auto"/>
            <w:bottom w:val="none" w:sz="0" w:space="0" w:color="auto"/>
            <w:right w:val="none" w:sz="0" w:space="0" w:color="auto"/>
          </w:divBdr>
        </w:div>
        <w:div w:id="1061715598">
          <w:marLeft w:val="0"/>
          <w:marRight w:val="0"/>
          <w:marTop w:val="0"/>
          <w:marBottom w:val="0"/>
          <w:divBdr>
            <w:top w:val="none" w:sz="0" w:space="0" w:color="auto"/>
            <w:left w:val="none" w:sz="0" w:space="0" w:color="auto"/>
            <w:bottom w:val="none" w:sz="0" w:space="0" w:color="auto"/>
            <w:right w:val="none" w:sz="0" w:space="0" w:color="auto"/>
          </w:divBdr>
        </w:div>
        <w:div w:id="747849283">
          <w:marLeft w:val="0"/>
          <w:marRight w:val="0"/>
          <w:marTop w:val="0"/>
          <w:marBottom w:val="0"/>
          <w:divBdr>
            <w:top w:val="none" w:sz="0" w:space="0" w:color="auto"/>
            <w:left w:val="none" w:sz="0" w:space="0" w:color="auto"/>
            <w:bottom w:val="none" w:sz="0" w:space="0" w:color="auto"/>
            <w:right w:val="none" w:sz="0" w:space="0" w:color="auto"/>
          </w:divBdr>
        </w:div>
        <w:div w:id="659162907">
          <w:marLeft w:val="0"/>
          <w:marRight w:val="0"/>
          <w:marTop w:val="0"/>
          <w:marBottom w:val="0"/>
          <w:divBdr>
            <w:top w:val="none" w:sz="0" w:space="0" w:color="auto"/>
            <w:left w:val="none" w:sz="0" w:space="0" w:color="auto"/>
            <w:bottom w:val="none" w:sz="0" w:space="0" w:color="auto"/>
            <w:right w:val="none" w:sz="0" w:space="0" w:color="auto"/>
          </w:divBdr>
        </w:div>
        <w:div w:id="270406060">
          <w:marLeft w:val="0"/>
          <w:marRight w:val="0"/>
          <w:marTop w:val="0"/>
          <w:marBottom w:val="0"/>
          <w:divBdr>
            <w:top w:val="none" w:sz="0" w:space="0" w:color="auto"/>
            <w:left w:val="none" w:sz="0" w:space="0" w:color="auto"/>
            <w:bottom w:val="none" w:sz="0" w:space="0" w:color="auto"/>
            <w:right w:val="none" w:sz="0" w:space="0" w:color="auto"/>
          </w:divBdr>
        </w:div>
        <w:div w:id="1971862144">
          <w:marLeft w:val="0"/>
          <w:marRight w:val="0"/>
          <w:marTop w:val="0"/>
          <w:marBottom w:val="0"/>
          <w:divBdr>
            <w:top w:val="none" w:sz="0" w:space="0" w:color="auto"/>
            <w:left w:val="none" w:sz="0" w:space="0" w:color="auto"/>
            <w:bottom w:val="none" w:sz="0" w:space="0" w:color="auto"/>
            <w:right w:val="none" w:sz="0" w:space="0" w:color="auto"/>
          </w:divBdr>
        </w:div>
        <w:div w:id="1592204214">
          <w:marLeft w:val="0"/>
          <w:marRight w:val="0"/>
          <w:marTop w:val="0"/>
          <w:marBottom w:val="0"/>
          <w:divBdr>
            <w:top w:val="none" w:sz="0" w:space="0" w:color="auto"/>
            <w:left w:val="none" w:sz="0" w:space="0" w:color="auto"/>
            <w:bottom w:val="none" w:sz="0" w:space="0" w:color="auto"/>
            <w:right w:val="none" w:sz="0" w:space="0" w:color="auto"/>
          </w:divBdr>
        </w:div>
        <w:div w:id="631793766">
          <w:marLeft w:val="0"/>
          <w:marRight w:val="0"/>
          <w:marTop w:val="0"/>
          <w:marBottom w:val="0"/>
          <w:divBdr>
            <w:top w:val="none" w:sz="0" w:space="0" w:color="auto"/>
            <w:left w:val="none" w:sz="0" w:space="0" w:color="auto"/>
            <w:bottom w:val="none" w:sz="0" w:space="0" w:color="auto"/>
            <w:right w:val="none" w:sz="0" w:space="0" w:color="auto"/>
          </w:divBdr>
        </w:div>
        <w:div w:id="1150169043">
          <w:marLeft w:val="0"/>
          <w:marRight w:val="0"/>
          <w:marTop w:val="0"/>
          <w:marBottom w:val="0"/>
          <w:divBdr>
            <w:top w:val="none" w:sz="0" w:space="0" w:color="auto"/>
            <w:left w:val="none" w:sz="0" w:space="0" w:color="auto"/>
            <w:bottom w:val="none" w:sz="0" w:space="0" w:color="auto"/>
            <w:right w:val="none" w:sz="0" w:space="0" w:color="auto"/>
          </w:divBdr>
        </w:div>
        <w:div w:id="1109854666">
          <w:marLeft w:val="0"/>
          <w:marRight w:val="0"/>
          <w:marTop w:val="0"/>
          <w:marBottom w:val="0"/>
          <w:divBdr>
            <w:top w:val="none" w:sz="0" w:space="0" w:color="auto"/>
            <w:left w:val="none" w:sz="0" w:space="0" w:color="auto"/>
            <w:bottom w:val="none" w:sz="0" w:space="0" w:color="auto"/>
            <w:right w:val="none" w:sz="0" w:space="0" w:color="auto"/>
          </w:divBdr>
        </w:div>
        <w:div w:id="139466709">
          <w:marLeft w:val="0"/>
          <w:marRight w:val="0"/>
          <w:marTop w:val="0"/>
          <w:marBottom w:val="0"/>
          <w:divBdr>
            <w:top w:val="none" w:sz="0" w:space="0" w:color="auto"/>
            <w:left w:val="none" w:sz="0" w:space="0" w:color="auto"/>
            <w:bottom w:val="none" w:sz="0" w:space="0" w:color="auto"/>
            <w:right w:val="none" w:sz="0" w:space="0" w:color="auto"/>
          </w:divBdr>
        </w:div>
        <w:div w:id="1371227552">
          <w:marLeft w:val="0"/>
          <w:marRight w:val="0"/>
          <w:marTop w:val="0"/>
          <w:marBottom w:val="0"/>
          <w:divBdr>
            <w:top w:val="none" w:sz="0" w:space="0" w:color="auto"/>
            <w:left w:val="none" w:sz="0" w:space="0" w:color="auto"/>
            <w:bottom w:val="none" w:sz="0" w:space="0" w:color="auto"/>
            <w:right w:val="none" w:sz="0" w:space="0" w:color="auto"/>
          </w:divBdr>
        </w:div>
        <w:div w:id="888033215">
          <w:marLeft w:val="0"/>
          <w:marRight w:val="0"/>
          <w:marTop w:val="0"/>
          <w:marBottom w:val="0"/>
          <w:divBdr>
            <w:top w:val="none" w:sz="0" w:space="0" w:color="auto"/>
            <w:left w:val="none" w:sz="0" w:space="0" w:color="auto"/>
            <w:bottom w:val="none" w:sz="0" w:space="0" w:color="auto"/>
            <w:right w:val="none" w:sz="0" w:space="0" w:color="auto"/>
          </w:divBdr>
        </w:div>
        <w:div w:id="1873569826">
          <w:marLeft w:val="0"/>
          <w:marRight w:val="0"/>
          <w:marTop w:val="0"/>
          <w:marBottom w:val="0"/>
          <w:divBdr>
            <w:top w:val="none" w:sz="0" w:space="0" w:color="auto"/>
            <w:left w:val="none" w:sz="0" w:space="0" w:color="auto"/>
            <w:bottom w:val="none" w:sz="0" w:space="0" w:color="auto"/>
            <w:right w:val="none" w:sz="0" w:space="0" w:color="auto"/>
          </w:divBdr>
        </w:div>
        <w:div w:id="2084524688">
          <w:marLeft w:val="0"/>
          <w:marRight w:val="0"/>
          <w:marTop w:val="0"/>
          <w:marBottom w:val="0"/>
          <w:divBdr>
            <w:top w:val="none" w:sz="0" w:space="0" w:color="auto"/>
            <w:left w:val="none" w:sz="0" w:space="0" w:color="auto"/>
            <w:bottom w:val="none" w:sz="0" w:space="0" w:color="auto"/>
            <w:right w:val="none" w:sz="0" w:space="0" w:color="auto"/>
          </w:divBdr>
        </w:div>
        <w:div w:id="1817455219">
          <w:marLeft w:val="0"/>
          <w:marRight w:val="0"/>
          <w:marTop w:val="0"/>
          <w:marBottom w:val="0"/>
          <w:divBdr>
            <w:top w:val="none" w:sz="0" w:space="0" w:color="auto"/>
            <w:left w:val="none" w:sz="0" w:space="0" w:color="auto"/>
            <w:bottom w:val="none" w:sz="0" w:space="0" w:color="auto"/>
            <w:right w:val="none" w:sz="0" w:space="0" w:color="auto"/>
          </w:divBdr>
        </w:div>
        <w:div w:id="107703530">
          <w:marLeft w:val="0"/>
          <w:marRight w:val="0"/>
          <w:marTop w:val="0"/>
          <w:marBottom w:val="0"/>
          <w:divBdr>
            <w:top w:val="none" w:sz="0" w:space="0" w:color="auto"/>
            <w:left w:val="none" w:sz="0" w:space="0" w:color="auto"/>
            <w:bottom w:val="none" w:sz="0" w:space="0" w:color="auto"/>
            <w:right w:val="none" w:sz="0" w:space="0" w:color="auto"/>
          </w:divBdr>
        </w:div>
        <w:div w:id="2076776441">
          <w:marLeft w:val="0"/>
          <w:marRight w:val="0"/>
          <w:marTop w:val="0"/>
          <w:marBottom w:val="0"/>
          <w:divBdr>
            <w:top w:val="none" w:sz="0" w:space="0" w:color="auto"/>
            <w:left w:val="none" w:sz="0" w:space="0" w:color="auto"/>
            <w:bottom w:val="none" w:sz="0" w:space="0" w:color="auto"/>
            <w:right w:val="none" w:sz="0" w:space="0" w:color="auto"/>
          </w:divBdr>
        </w:div>
        <w:div w:id="846098586">
          <w:marLeft w:val="0"/>
          <w:marRight w:val="0"/>
          <w:marTop w:val="0"/>
          <w:marBottom w:val="0"/>
          <w:divBdr>
            <w:top w:val="none" w:sz="0" w:space="0" w:color="auto"/>
            <w:left w:val="none" w:sz="0" w:space="0" w:color="auto"/>
            <w:bottom w:val="none" w:sz="0" w:space="0" w:color="auto"/>
            <w:right w:val="none" w:sz="0" w:space="0" w:color="auto"/>
          </w:divBdr>
        </w:div>
        <w:div w:id="1811048531">
          <w:marLeft w:val="0"/>
          <w:marRight w:val="0"/>
          <w:marTop w:val="0"/>
          <w:marBottom w:val="0"/>
          <w:divBdr>
            <w:top w:val="none" w:sz="0" w:space="0" w:color="auto"/>
            <w:left w:val="none" w:sz="0" w:space="0" w:color="auto"/>
            <w:bottom w:val="none" w:sz="0" w:space="0" w:color="auto"/>
            <w:right w:val="none" w:sz="0" w:space="0" w:color="auto"/>
          </w:divBdr>
        </w:div>
        <w:div w:id="1417019959">
          <w:marLeft w:val="0"/>
          <w:marRight w:val="0"/>
          <w:marTop w:val="0"/>
          <w:marBottom w:val="0"/>
          <w:divBdr>
            <w:top w:val="none" w:sz="0" w:space="0" w:color="auto"/>
            <w:left w:val="none" w:sz="0" w:space="0" w:color="auto"/>
            <w:bottom w:val="none" w:sz="0" w:space="0" w:color="auto"/>
            <w:right w:val="none" w:sz="0" w:space="0" w:color="auto"/>
          </w:divBdr>
        </w:div>
        <w:div w:id="2138180803">
          <w:marLeft w:val="0"/>
          <w:marRight w:val="0"/>
          <w:marTop w:val="0"/>
          <w:marBottom w:val="0"/>
          <w:divBdr>
            <w:top w:val="none" w:sz="0" w:space="0" w:color="auto"/>
            <w:left w:val="none" w:sz="0" w:space="0" w:color="auto"/>
            <w:bottom w:val="none" w:sz="0" w:space="0" w:color="auto"/>
            <w:right w:val="none" w:sz="0" w:space="0" w:color="auto"/>
          </w:divBdr>
        </w:div>
        <w:div w:id="755521819">
          <w:marLeft w:val="0"/>
          <w:marRight w:val="0"/>
          <w:marTop w:val="0"/>
          <w:marBottom w:val="0"/>
          <w:divBdr>
            <w:top w:val="none" w:sz="0" w:space="0" w:color="auto"/>
            <w:left w:val="none" w:sz="0" w:space="0" w:color="auto"/>
            <w:bottom w:val="none" w:sz="0" w:space="0" w:color="auto"/>
            <w:right w:val="none" w:sz="0" w:space="0" w:color="auto"/>
          </w:divBdr>
        </w:div>
        <w:div w:id="1939751060">
          <w:marLeft w:val="0"/>
          <w:marRight w:val="0"/>
          <w:marTop w:val="0"/>
          <w:marBottom w:val="0"/>
          <w:divBdr>
            <w:top w:val="none" w:sz="0" w:space="0" w:color="auto"/>
            <w:left w:val="none" w:sz="0" w:space="0" w:color="auto"/>
            <w:bottom w:val="none" w:sz="0" w:space="0" w:color="auto"/>
            <w:right w:val="none" w:sz="0" w:space="0" w:color="auto"/>
          </w:divBdr>
        </w:div>
        <w:div w:id="149635021">
          <w:marLeft w:val="0"/>
          <w:marRight w:val="0"/>
          <w:marTop w:val="0"/>
          <w:marBottom w:val="0"/>
          <w:divBdr>
            <w:top w:val="none" w:sz="0" w:space="0" w:color="auto"/>
            <w:left w:val="none" w:sz="0" w:space="0" w:color="auto"/>
            <w:bottom w:val="none" w:sz="0" w:space="0" w:color="auto"/>
            <w:right w:val="none" w:sz="0" w:space="0" w:color="auto"/>
          </w:divBdr>
        </w:div>
        <w:div w:id="911505378">
          <w:marLeft w:val="0"/>
          <w:marRight w:val="0"/>
          <w:marTop w:val="0"/>
          <w:marBottom w:val="0"/>
          <w:divBdr>
            <w:top w:val="none" w:sz="0" w:space="0" w:color="auto"/>
            <w:left w:val="none" w:sz="0" w:space="0" w:color="auto"/>
            <w:bottom w:val="none" w:sz="0" w:space="0" w:color="auto"/>
            <w:right w:val="none" w:sz="0" w:space="0" w:color="auto"/>
          </w:divBdr>
        </w:div>
        <w:div w:id="1099371821">
          <w:marLeft w:val="0"/>
          <w:marRight w:val="0"/>
          <w:marTop w:val="0"/>
          <w:marBottom w:val="0"/>
          <w:divBdr>
            <w:top w:val="none" w:sz="0" w:space="0" w:color="auto"/>
            <w:left w:val="none" w:sz="0" w:space="0" w:color="auto"/>
            <w:bottom w:val="none" w:sz="0" w:space="0" w:color="auto"/>
            <w:right w:val="none" w:sz="0" w:space="0" w:color="auto"/>
          </w:divBdr>
        </w:div>
        <w:div w:id="1584873206">
          <w:marLeft w:val="0"/>
          <w:marRight w:val="0"/>
          <w:marTop w:val="0"/>
          <w:marBottom w:val="0"/>
          <w:divBdr>
            <w:top w:val="none" w:sz="0" w:space="0" w:color="auto"/>
            <w:left w:val="none" w:sz="0" w:space="0" w:color="auto"/>
            <w:bottom w:val="none" w:sz="0" w:space="0" w:color="auto"/>
            <w:right w:val="none" w:sz="0" w:space="0" w:color="auto"/>
          </w:divBdr>
        </w:div>
        <w:div w:id="1799254784">
          <w:marLeft w:val="0"/>
          <w:marRight w:val="0"/>
          <w:marTop w:val="0"/>
          <w:marBottom w:val="0"/>
          <w:divBdr>
            <w:top w:val="none" w:sz="0" w:space="0" w:color="auto"/>
            <w:left w:val="none" w:sz="0" w:space="0" w:color="auto"/>
            <w:bottom w:val="none" w:sz="0" w:space="0" w:color="auto"/>
            <w:right w:val="none" w:sz="0" w:space="0" w:color="auto"/>
          </w:divBdr>
        </w:div>
        <w:div w:id="1844514788">
          <w:marLeft w:val="0"/>
          <w:marRight w:val="0"/>
          <w:marTop w:val="0"/>
          <w:marBottom w:val="0"/>
          <w:divBdr>
            <w:top w:val="none" w:sz="0" w:space="0" w:color="auto"/>
            <w:left w:val="none" w:sz="0" w:space="0" w:color="auto"/>
            <w:bottom w:val="none" w:sz="0" w:space="0" w:color="auto"/>
            <w:right w:val="none" w:sz="0" w:space="0" w:color="auto"/>
          </w:divBdr>
        </w:div>
        <w:div w:id="555898172">
          <w:marLeft w:val="0"/>
          <w:marRight w:val="0"/>
          <w:marTop w:val="0"/>
          <w:marBottom w:val="0"/>
          <w:divBdr>
            <w:top w:val="none" w:sz="0" w:space="0" w:color="auto"/>
            <w:left w:val="none" w:sz="0" w:space="0" w:color="auto"/>
            <w:bottom w:val="none" w:sz="0" w:space="0" w:color="auto"/>
            <w:right w:val="none" w:sz="0" w:space="0" w:color="auto"/>
          </w:divBdr>
        </w:div>
        <w:div w:id="1903446942">
          <w:marLeft w:val="0"/>
          <w:marRight w:val="0"/>
          <w:marTop w:val="0"/>
          <w:marBottom w:val="0"/>
          <w:divBdr>
            <w:top w:val="none" w:sz="0" w:space="0" w:color="auto"/>
            <w:left w:val="none" w:sz="0" w:space="0" w:color="auto"/>
            <w:bottom w:val="none" w:sz="0" w:space="0" w:color="auto"/>
            <w:right w:val="none" w:sz="0" w:space="0" w:color="auto"/>
          </w:divBdr>
        </w:div>
        <w:div w:id="178547075">
          <w:marLeft w:val="0"/>
          <w:marRight w:val="0"/>
          <w:marTop w:val="0"/>
          <w:marBottom w:val="0"/>
          <w:divBdr>
            <w:top w:val="none" w:sz="0" w:space="0" w:color="auto"/>
            <w:left w:val="none" w:sz="0" w:space="0" w:color="auto"/>
            <w:bottom w:val="none" w:sz="0" w:space="0" w:color="auto"/>
            <w:right w:val="none" w:sz="0" w:space="0" w:color="auto"/>
          </w:divBdr>
        </w:div>
        <w:div w:id="1866670102">
          <w:marLeft w:val="0"/>
          <w:marRight w:val="0"/>
          <w:marTop w:val="0"/>
          <w:marBottom w:val="0"/>
          <w:divBdr>
            <w:top w:val="none" w:sz="0" w:space="0" w:color="auto"/>
            <w:left w:val="none" w:sz="0" w:space="0" w:color="auto"/>
            <w:bottom w:val="none" w:sz="0" w:space="0" w:color="auto"/>
            <w:right w:val="none" w:sz="0" w:space="0" w:color="auto"/>
          </w:divBdr>
        </w:div>
        <w:div w:id="138304447">
          <w:marLeft w:val="0"/>
          <w:marRight w:val="0"/>
          <w:marTop w:val="0"/>
          <w:marBottom w:val="0"/>
          <w:divBdr>
            <w:top w:val="none" w:sz="0" w:space="0" w:color="auto"/>
            <w:left w:val="none" w:sz="0" w:space="0" w:color="auto"/>
            <w:bottom w:val="none" w:sz="0" w:space="0" w:color="auto"/>
            <w:right w:val="none" w:sz="0" w:space="0" w:color="auto"/>
          </w:divBdr>
        </w:div>
        <w:div w:id="1614744231">
          <w:marLeft w:val="0"/>
          <w:marRight w:val="0"/>
          <w:marTop w:val="0"/>
          <w:marBottom w:val="0"/>
          <w:divBdr>
            <w:top w:val="none" w:sz="0" w:space="0" w:color="auto"/>
            <w:left w:val="none" w:sz="0" w:space="0" w:color="auto"/>
            <w:bottom w:val="none" w:sz="0" w:space="0" w:color="auto"/>
            <w:right w:val="none" w:sz="0" w:space="0" w:color="auto"/>
          </w:divBdr>
        </w:div>
        <w:div w:id="746345391">
          <w:marLeft w:val="0"/>
          <w:marRight w:val="0"/>
          <w:marTop w:val="0"/>
          <w:marBottom w:val="0"/>
          <w:divBdr>
            <w:top w:val="none" w:sz="0" w:space="0" w:color="auto"/>
            <w:left w:val="none" w:sz="0" w:space="0" w:color="auto"/>
            <w:bottom w:val="none" w:sz="0" w:space="0" w:color="auto"/>
            <w:right w:val="none" w:sz="0" w:space="0" w:color="auto"/>
          </w:divBdr>
        </w:div>
        <w:div w:id="2107462763">
          <w:marLeft w:val="0"/>
          <w:marRight w:val="0"/>
          <w:marTop w:val="0"/>
          <w:marBottom w:val="0"/>
          <w:divBdr>
            <w:top w:val="none" w:sz="0" w:space="0" w:color="auto"/>
            <w:left w:val="none" w:sz="0" w:space="0" w:color="auto"/>
            <w:bottom w:val="none" w:sz="0" w:space="0" w:color="auto"/>
            <w:right w:val="none" w:sz="0" w:space="0" w:color="auto"/>
          </w:divBdr>
        </w:div>
        <w:div w:id="1012104197">
          <w:marLeft w:val="0"/>
          <w:marRight w:val="0"/>
          <w:marTop w:val="0"/>
          <w:marBottom w:val="0"/>
          <w:divBdr>
            <w:top w:val="none" w:sz="0" w:space="0" w:color="auto"/>
            <w:left w:val="none" w:sz="0" w:space="0" w:color="auto"/>
            <w:bottom w:val="none" w:sz="0" w:space="0" w:color="auto"/>
            <w:right w:val="none" w:sz="0" w:space="0" w:color="auto"/>
          </w:divBdr>
        </w:div>
        <w:div w:id="2100903371">
          <w:marLeft w:val="0"/>
          <w:marRight w:val="0"/>
          <w:marTop w:val="0"/>
          <w:marBottom w:val="0"/>
          <w:divBdr>
            <w:top w:val="none" w:sz="0" w:space="0" w:color="auto"/>
            <w:left w:val="none" w:sz="0" w:space="0" w:color="auto"/>
            <w:bottom w:val="none" w:sz="0" w:space="0" w:color="auto"/>
            <w:right w:val="none" w:sz="0" w:space="0" w:color="auto"/>
          </w:divBdr>
        </w:div>
        <w:div w:id="721948224">
          <w:marLeft w:val="0"/>
          <w:marRight w:val="0"/>
          <w:marTop w:val="0"/>
          <w:marBottom w:val="0"/>
          <w:divBdr>
            <w:top w:val="none" w:sz="0" w:space="0" w:color="auto"/>
            <w:left w:val="none" w:sz="0" w:space="0" w:color="auto"/>
            <w:bottom w:val="none" w:sz="0" w:space="0" w:color="auto"/>
            <w:right w:val="none" w:sz="0" w:space="0" w:color="auto"/>
          </w:divBdr>
        </w:div>
        <w:div w:id="1264025149">
          <w:marLeft w:val="0"/>
          <w:marRight w:val="0"/>
          <w:marTop w:val="0"/>
          <w:marBottom w:val="0"/>
          <w:divBdr>
            <w:top w:val="none" w:sz="0" w:space="0" w:color="auto"/>
            <w:left w:val="none" w:sz="0" w:space="0" w:color="auto"/>
            <w:bottom w:val="none" w:sz="0" w:space="0" w:color="auto"/>
            <w:right w:val="none" w:sz="0" w:space="0" w:color="auto"/>
          </w:divBdr>
        </w:div>
        <w:div w:id="468713623">
          <w:marLeft w:val="0"/>
          <w:marRight w:val="0"/>
          <w:marTop w:val="0"/>
          <w:marBottom w:val="0"/>
          <w:divBdr>
            <w:top w:val="none" w:sz="0" w:space="0" w:color="auto"/>
            <w:left w:val="none" w:sz="0" w:space="0" w:color="auto"/>
            <w:bottom w:val="none" w:sz="0" w:space="0" w:color="auto"/>
            <w:right w:val="none" w:sz="0" w:space="0" w:color="auto"/>
          </w:divBdr>
        </w:div>
        <w:div w:id="433552774">
          <w:marLeft w:val="0"/>
          <w:marRight w:val="0"/>
          <w:marTop w:val="0"/>
          <w:marBottom w:val="0"/>
          <w:divBdr>
            <w:top w:val="none" w:sz="0" w:space="0" w:color="auto"/>
            <w:left w:val="none" w:sz="0" w:space="0" w:color="auto"/>
            <w:bottom w:val="none" w:sz="0" w:space="0" w:color="auto"/>
            <w:right w:val="none" w:sz="0" w:space="0" w:color="auto"/>
          </w:divBdr>
        </w:div>
        <w:div w:id="1014455578">
          <w:marLeft w:val="0"/>
          <w:marRight w:val="0"/>
          <w:marTop w:val="0"/>
          <w:marBottom w:val="0"/>
          <w:divBdr>
            <w:top w:val="none" w:sz="0" w:space="0" w:color="auto"/>
            <w:left w:val="none" w:sz="0" w:space="0" w:color="auto"/>
            <w:bottom w:val="none" w:sz="0" w:space="0" w:color="auto"/>
            <w:right w:val="none" w:sz="0" w:space="0" w:color="auto"/>
          </w:divBdr>
        </w:div>
        <w:div w:id="1663385567">
          <w:marLeft w:val="0"/>
          <w:marRight w:val="0"/>
          <w:marTop w:val="0"/>
          <w:marBottom w:val="0"/>
          <w:divBdr>
            <w:top w:val="none" w:sz="0" w:space="0" w:color="auto"/>
            <w:left w:val="none" w:sz="0" w:space="0" w:color="auto"/>
            <w:bottom w:val="none" w:sz="0" w:space="0" w:color="auto"/>
            <w:right w:val="none" w:sz="0" w:space="0" w:color="auto"/>
          </w:divBdr>
        </w:div>
        <w:div w:id="1798597764">
          <w:marLeft w:val="0"/>
          <w:marRight w:val="0"/>
          <w:marTop w:val="0"/>
          <w:marBottom w:val="0"/>
          <w:divBdr>
            <w:top w:val="none" w:sz="0" w:space="0" w:color="auto"/>
            <w:left w:val="none" w:sz="0" w:space="0" w:color="auto"/>
            <w:bottom w:val="none" w:sz="0" w:space="0" w:color="auto"/>
            <w:right w:val="none" w:sz="0" w:space="0" w:color="auto"/>
          </w:divBdr>
        </w:div>
        <w:div w:id="913902312">
          <w:marLeft w:val="0"/>
          <w:marRight w:val="0"/>
          <w:marTop w:val="0"/>
          <w:marBottom w:val="0"/>
          <w:divBdr>
            <w:top w:val="none" w:sz="0" w:space="0" w:color="auto"/>
            <w:left w:val="none" w:sz="0" w:space="0" w:color="auto"/>
            <w:bottom w:val="none" w:sz="0" w:space="0" w:color="auto"/>
            <w:right w:val="none" w:sz="0" w:space="0" w:color="auto"/>
          </w:divBdr>
        </w:div>
        <w:div w:id="2123645419">
          <w:marLeft w:val="0"/>
          <w:marRight w:val="0"/>
          <w:marTop w:val="0"/>
          <w:marBottom w:val="0"/>
          <w:divBdr>
            <w:top w:val="none" w:sz="0" w:space="0" w:color="auto"/>
            <w:left w:val="none" w:sz="0" w:space="0" w:color="auto"/>
            <w:bottom w:val="none" w:sz="0" w:space="0" w:color="auto"/>
            <w:right w:val="none" w:sz="0" w:space="0" w:color="auto"/>
          </w:divBdr>
        </w:div>
        <w:div w:id="1557474087">
          <w:marLeft w:val="0"/>
          <w:marRight w:val="0"/>
          <w:marTop w:val="0"/>
          <w:marBottom w:val="0"/>
          <w:divBdr>
            <w:top w:val="none" w:sz="0" w:space="0" w:color="auto"/>
            <w:left w:val="none" w:sz="0" w:space="0" w:color="auto"/>
            <w:bottom w:val="none" w:sz="0" w:space="0" w:color="auto"/>
            <w:right w:val="none" w:sz="0" w:space="0" w:color="auto"/>
          </w:divBdr>
        </w:div>
        <w:div w:id="352346088">
          <w:marLeft w:val="0"/>
          <w:marRight w:val="0"/>
          <w:marTop w:val="0"/>
          <w:marBottom w:val="0"/>
          <w:divBdr>
            <w:top w:val="none" w:sz="0" w:space="0" w:color="auto"/>
            <w:left w:val="none" w:sz="0" w:space="0" w:color="auto"/>
            <w:bottom w:val="none" w:sz="0" w:space="0" w:color="auto"/>
            <w:right w:val="none" w:sz="0" w:space="0" w:color="auto"/>
          </w:divBdr>
        </w:div>
        <w:div w:id="1547375186">
          <w:marLeft w:val="0"/>
          <w:marRight w:val="0"/>
          <w:marTop w:val="0"/>
          <w:marBottom w:val="0"/>
          <w:divBdr>
            <w:top w:val="none" w:sz="0" w:space="0" w:color="auto"/>
            <w:left w:val="none" w:sz="0" w:space="0" w:color="auto"/>
            <w:bottom w:val="none" w:sz="0" w:space="0" w:color="auto"/>
            <w:right w:val="none" w:sz="0" w:space="0" w:color="auto"/>
          </w:divBdr>
        </w:div>
        <w:div w:id="1721438078">
          <w:marLeft w:val="0"/>
          <w:marRight w:val="0"/>
          <w:marTop w:val="0"/>
          <w:marBottom w:val="0"/>
          <w:divBdr>
            <w:top w:val="none" w:sz="0" w:space="0" w:color="auto"/>
            <w:left w:val="none" w:sz="0" w:space="0" w:color="auto"/>
            <w:bottom w:val="none" w:sz="0" w:space="0" w:color="auto"/>
            <w:right w:val="none" w:sz="0" w:space="0" w:color="auto"/>
          </w:divBdr>
        </w:div>
        <w:div w:id="1409770229">
          <w:marLeft w:val="0"/>
          <w:marRight w:val="0"/>
          <w:marTop w:val="0"/>
          <w:marBottom w:val="0"/>
          <w:divBdr>
            <w:top w:val="none" w:sz="0" w:space="0" w:color="auto"/>
            <w:left w:val="none" w:sz="0" w:space="0" w:color="auto"/>
            <w:bottom w:val="none" w:sz="0" w:space="0" w:color="auto"/>
            <w:right w:val="none" w:sz="0" w:space="0" w:color="auto"/>
          </w:divBdr>
        </w:div>
        <w:div w:id="2008897023">
          <w:marLeft w:val="0"/>
          <w:marRight w:val="0"/>
          <w:marTop w:val="0"/>
          <w:marBottom w:val="0"/>
          <w:divBdr>
            <w:top w:val="none" w:sz="0" w:space="0" w:color="auto"/>
            <w:left w:val="none" w:sz="0" w:space="0" w:color="auto"/>
            <w:bottom w:val="none" w:sz="0" w:space="0" w:color="auto"/>
            <w:right w:val="none" w:sz="0" w:space="0" w:color="auto"/>
          </w:divBdr>
        </w:div>
        <w:div w:id="768965610">
          <w:marLeft w:val="0"/>
          <w:marRight w:val="0"/>
          <w:marTop w:val="0"/>
          <w:marBottom w:val="0"/>
          <w:divBdr>
            <w:top w:val="none" w:sz="0" w:space="0" w:color="auto"/>
            <w:left w:val="none" w:sz="0" w:space="0" w:color="auto"/>
            <w:bottom w:val="none" w:sz="0" w:space="0" w:color="auto"/>
            <w:right w:val="none" w:sz="0" w:space="0" w:color="auto"/>
          </w:divBdr>
        </w:div>
        <w:div w:id="1684358632">
          <w:marLeft w:val="0"/>
          <w:marRight w:val="0"/>
          <w:marTop w:val="0"/>
          <w:marBottom w:val="0"/>
          <w:divBdr>
            <w:top w:val="none" w:sz="0" w:space="0" w:color="auto"/>
            <w:left w:val="none" w:sz="0" w:space="0" w:color="auto"/>
            <w:bottom w:val="none" w:sz="0" w:space="0" w:color="auto"/>
            <w:right w:val="none" w:sz="0" w:space="0" w:color="auto"/>
          </w:divBdr>
        </w:div>
        <w:div w:id="2133865147">
          <w:marLeft w:val="0"/>
          <w:marRight w:val="0"/>
          <w:marTop w:val="0"/>
          <w:marBottom w:val="0"/>
          <w:divBdr>
            <w:top w:val="none" w:sz="0" w:space="0" w:color="auto"/>
            <w:left w:val="none" w:sz="0" w:space="0" w:color="auto"/>
            <w:bottom w:val="none" w:sz="0" w:space="0" w:color="auto"/>
            <w:right w:val="none" w:sz="0" w:space="0" w:color="auto"/>
          </w:divBdr>
        </w:div>
        <w:div w:id="1259557536">
          <w:marLeft w:val="0"/>
          <w:marRight w:val="0"/>
          <w:marTop w:val="0"/>
          <w:marBottom w:val="0"/>
          <w:divBdr>
            <w:top w:val="none" w:sz="0" w:space="0" w:color="auto"/>
            <w:left w:val="none" w:sz="0" w:space="0" w:color="auto"/>
            <w:bottom w:val="none" w:sz="0" w:space="0" w:color="auto"/>
            <w:right w:val="none" w:sz="0" w:space="0" w:color="auto"/>
          </w:divBdr>
        </w:div>
        <w:div w:id="1912109403">
          <w:marLeft w:val="0"/>
          <w:marRight w:val="0"/>
          <w:marTop w:val="0"/>
          <w:marBottom w:val="0"/>
          <w:divBdr>
            <w:top w:val="none" w:sz="0" w:space="0" w:color="auto"/>
            <w:left w:val="none" w:sz="0" w:space="0" w:color="auto"/>
            <w:bottom w:val="none" w:sz="0" w:space="0" w:color="auto"/>
            <w:right w:val="none" w:sz="0" w:space="0" w:color="auto"/>
          </w:divBdr>
        </w:div>
        <w:div w:id="1394963472">
          <w:marLeft w:val="0"/>
          <w:marRight w:val="0"/>
          <w:marTop w:val="0"/>
          <w:marBottom w:val="0"/>
          <w:divBdr>
            <w:top w:val="none" w:sz="0" w:space="0" w:color="auto"/>
            <w:left w:val="none" w:sz="0" w:space="0" w:color="auto"/>
            <w:bottom w:val="none" w:sz="0" w:space="0" w:color="auto"/>
            <w:right w:val="none" w:sz="0" w:space="0" w:color="auto"/>
          </w:divBdr>
        </w:div>
        <w:div w:id="933904707">
          <w:marLeft w:val="0"/>
          <w:marRight w:val="0"/>
          <w:marTop w:val="0"/>
          <w:marBottom w:val="0"/>
          <w:divBdr>
            <w:top w:val="none" w:sz="0" w:space="0" w:color="auto"/>
            <w:left w:val="none" w:sz="0" w:space="0" w:color="auto"/>
            <w:bottom w:val="none" w:sz="0" w:space="0" w:color="auto"/>
            <w:right w:val="none" w:sz="0" w:space="0" w:color="auto"/>
          </w:divBdr>
        </w:div>
        <w:div w:id="983856339">
          <w:marLeft w:val="0"/>
          <w:marRight w:val="0"/>
          <w:marTop w:val="0"/>
          <w:marBottom w:val="0"/>
          <w:divBdr>
            <w:top w:val="none" w:sz="0" w:space="0" w:color="auto"/>
            <w:left w:val="none" w:sz="0" w:space="0" w:color="auto"/>
            <w:bottom w:val="none" w:sz="0" w:space="0" w:color="auto"/>
            <w:right w:val="none" w:sz="0" w:space="0" w:color="auto"/>
          </w:divBdr>
        </w:div>
        <w:div w:id="2063794685">
          <w:marLeft w:val="0"/>
          <w:marRight w:val="0"/>
          <w:marTop w:val="0"/>
          <w:marBottom w:val="0"/>
          <w:divBdr>
            <w:top w:val="none" w:sz="0" w:space="0" w:color="auto"/>
            <w:left w:val="none" w:sz="0" w:space="0" w:color="auto"/>
            <w:bottom w:val="none" w:sz="0" w:space="0" w:color="auto"/>
            <w:right w:val="none" w:sz="0" w:space="0" w:color="auto"/>
          </w:divBdr>
        </w:div>
      </w:divsChild>
    </w:div>
    <w:div w:id="1811945671">
      <w:bodyDiv w:val="1"/>
      <w:marLeft w:val="0"/>
      <w:marRight w:val="0"/>
      <w:marTop w:val="0"/>
      <w:marBottom w:val="0"/>
      <w:divBdr>
        <w:top w:val="none" w:sz="0" w:space="0" w:color="auto"/>
        <w:left w:val="none" w:sz="0" w:space="0" w:color="auto"/>
        <w:bottom w:val="none" w:sz="0" w:space="0" w:color="auto"/>
        <w:right w:val="none" w:sz="0" w:space="0" w:color="auto"/>
      </w:divBdr>
    </w:div>
    <w:div w:id="18198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funds.bg/proaramen-period-2014-" TargetMode="Externa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ED87-A3E2-4F0B-9E93-23C64A6F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9</Pages>
  <Words>3133</Words>
  <Characters>17861</Characters>
  <Application>Microsoft Office Word</Application>
  <DocSecurity>0</DocSecurity>
  <Lines>148</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BZarkova</dc:creator>
  <cp:lastModifiedBy>UserName</cp:lastModifiedBy>
  <cp:revision>246</cp:revision>
  <cp:lastPrinted>2018-03-15T10:22:00Z</cp:lastPrinted>
  <dcterms:created xsi:type="dcterms:W3CDTF">2018-03-15T09:46:00Z</dcterms:created>
  <dcterms:modified xsi:type="dcterms:W3CDTF">2018-08-06T08:17:00Z</dcterms:modified>
</cp:coreProperties>
</file>